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</w:pPr>
      <w:r w:rsidRPr="00EC256B"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  <w:t xml:space="preserve">МИНИСТЕРСТВО НАУКИ И ВЫСШЕГО ОБРАЗОВАНИЯ </w:t>
      </w: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</w:pPr>
      <w:r w:rsidRPr="00EC256B"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  <w:t>РОССИЙСКОЙ ФЕДЕРАЦИИ</w:t>
      </w: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</w:pPr>
      <w:r w:rsidRPr="00EC256B"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  <w:t xml:space="preserve">ФЕДЕРАЛЬНОЕ ГОСУДАРСТВЕННОЕ БЮДЖЕТНОЕ </w:t>
      </w:r>
      <w:r w:rsidRPr="00EC256B"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  <w:br/>
        <w:t>ОБРАЗОВАТЕЛЬНОЕ УЧРЕЖДЕНИЕ ВЫСШЕГО ОБРАЗОВАНИЯ</w:t>
      </w:r>
      <w:r w:rsidRPr="00EC256B"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  <w:br/>
        <w:t>«ДОНСКОЙ ГОСУДАРСТВЕННЫЙ ТЕХНИЧЕСКИЙ УНИВЕРСИТЕТ»</w:t>
      </w: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Calibri" w:hAnsi="Times New Roman CYR"/>
          <w:b/>
          <w:kern w:val="0"/>
          <w:sz w:val="28"/>
          <w:szCs w:val="22"/>
          <w:lang w:eastAsia="en-US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Calibri" w:hAnsi="Times New Roman CYR"/>
          <w:b/>
          <w:kern w:val="0"/>
          <w:sz w:val="28"/>
          <w:szCs w:val="22"/>
          <w:lang w:eastAsia="en-US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  <w:r w:rsidRPr="00EC256B">
        <w:rPr>
          <w:rFonts w:ascii="Times New Roman CYR" w:eastAsia="Calibri" w:hAnsi="Times New Roman CYR"/>
          <w:kern w:val="0"/>
          <w:sz w:val="28"/>
          <w:lang w:eastAsia="en-US"/>
        </w:rPr>
        <w:t>Кафедра «Экономическая безопасность, учет и право»</w:t>
      </w: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  <w:r w:rsidRPr="00EC256B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 xml:space="preserve">МЕТОДИЧЕСКИЕ УКАЗАНИЯ </w:t>
      </w: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>ДЛЯ САМОСТОЯТЕЛЬНЫХ РАБОТ</w:t>
      </w:r>
      <w:r w:rsidRPr="00EC256B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 xml:space="preserve"> </w:t>
      </w: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  <w:r w:rsidRPr="00EC256B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 xml:space="preserve">ПО ДИСЦИПЛИНЕ </w:t>
      </w: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  <w:r w:rsidRPr="00EC256B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>«</w:t>
      </w:r>
      <w:r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>ЭКОНОМИЧЕСКИЙ</w:t>
      </w:r>
      <w:r w:rsidRPr="00EC256B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 xml:space="preserve"> АНАЛИЗ» </w:t>
      </w:r>
    </w:p>
    <w:p w:rsidR="001035BF" w:rsidRPr="00EC256B" w:rsidRDefault="001035BF" w:rsidP="001035BF">
      <w:pPr>
        <w:widowControl/>
        <w:spacing w:line="288" w:lineRule="auto"/>
        <w:jc w:val="left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Calibri" w:eastAsia="Times New Roman" w:hAnsi="Calibri"/>
          <w:kern w:val="0"/>
          <w:sz w:val="28"/>
          <w:szCs w:val="28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 w:rsidRPr="00EC256B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Ростов-на-Дону</w:t>
      </w:r>
    </w:p>
    <w:p w:rsidR="001035BF" w:rsidRPr="00EC256B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 w:rsidRPr="00EC256B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ДГТУ</w:t>
      </w:r>
    </w:p>
    <w:p w:rsidR="001035BF" w:rsidRPr="00EC256B" w:rsidRDefault="009529E5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2023</w:t>
      </w:r>
    </w:p>
    <w:p w:rsidR="001035BF" w:rsidRDefault="001035BF" w:rsidP="001035BF">
      <w:pPr>
        <w:widowControl/>
        <w:jc w:val="left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 w:rsidRPr="00776B8F">
        <w:rPr>
          <w:rFonts w:ascii="Times New Roman CYR" w:eastAsia="Times New Roman" w:hAnsi="Times New Roman CYR"/>
          <w:kern w:val="0"/>
          <w:sz w:val="28"/>
          <w:szCs w:val="23"/>
          <w:lang w:eastAsia="ru-RU"/>
        </w:rPr>
        <w:lastRenderedPageBreak/>
        <w:t xml:space="preserve">УДК </w:t>
      </w: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657.62</w:t>
      </w:r>
    </w:p>
    <w:p w:rsidR="001035BF" w:rsidRPr="00776B8F" w:rsidRDefault="001035BF" w:rsidP="001035BF">
      <w:pPr>
        <w:widowControl/>
        <w:jc w:val="left"/>
        <w:rPr>
          <w:rFonts w:eastAsia="Times New Roman"/>
          <w:kern w:val="0"/>
          <w:sz w:val="28"/>
          <w:szCs w:val="28"/>
          <w:lang w:eastAsia="ru-RU"/>
        </w:rPr>
      </w:pPr>
      <w:r w:rsidRPr="00F86E3C">
        <w:rPr>
          <w:rFonts w:eastAsia="Times New Roman"/>
          <w:kern w:val="0"/>
          <w:sz w:val="28"/>
          <w:szCs w:val="28"/>
          <w:lang w:eastAsia="ru-RU"/>
        </w:rPr>
        <w:t>ББК 65.052.2</w:t>
      </w:r>
    </w:p>
    <w:p w:rsidR="001035BF" w:rsidRPr="00776B8F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i/>
          <w:kern w:val="0"/>
          <w:sz w:val="28"/>
          <w:szCs w:val="22"/>
          <w:lang w:eastAsia="ru-RU"/>
        </w:rPr>
      </w:pPr>
    </w:p>
    <w:p w:rsidR="001035BF" w:rsidRPr="00776B8F" w:rsidRDefault="001035BF" w:rsidP="001035BF">
      <w:pPr>
        <w:widowControl/>
        <w:spacing w:line="288" w:lineRule="auto"/>
        <w:jc w:val="left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 xml:space="preserve">Составитель: </w:t>
      </w:r>
      <w:r w:rsidRPr="00776B8F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>В.В. Лесняк</w:t>
      </w:r>
    </w:p>
    <w:p w:rsidR="001035BF" w:rsidRPr="00776B8F" w:rsidRDefault="001035BF" w:rsidP="001035BF">
      <w:pPr>
        <w:widowControl/>
        <w:spacing w:line="288" w:lineRule="auto"/>
        <w:jc w:val="left"/>
        <w:rPr>
          <w:rFonts w:ascii="Times New Roman CYR" w:eastAsia="Times New Roman" w:hAnsi="Times New Roman CYR"/>
          <w:b/>
          <w:kern w:val="0"/>
          <w:sz w:val="28"/>
          <w:szCs w:val="22"/>
          <w:lang w:eastAsia="ru-RU"/>
        </w:rPr>
      </w:pPr>
    </w:p>
    <w:p w:rsidR="001035BF" w:rsidRPr="00BD13F6" w:rsidRDefault="001035BF" w:rsidP="001035BF">
      <w:pPr>
        <w:widowControl/>
        <w:spacing w:line="288" w:lineRule="auto"/>
        <w:ind w:left="1560" w:firstLine="567"/>
        <w:rPr>
          <w:rFonts w:ascii="Times New Roman CYR" w:eastAsia="Times New Roman" w:hAnsi="Times New Roman CYR"/>
          <w:b/>
          <w:kern w:val="0"/>
          <w:sz w:val="28"/>
          <w:szCs w:val="22"/>
          <w:lang w:eastAsia="ru-RU"/>
        </w:rPr>
      </w:pP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 xml:space="preserve">Методические указания для </w:t>
      </w:r>
      <w:r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самостоятельных работ</w:t>
      </w: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 xml:space="preserve"> по дисциплине «</w:t>
      </w:r>
      <w:r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Экономический</w:t>
      </w: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 xml:space="preserve"> анализ». – </w:t>
      </w:r>
      <w:r w:rsidRPr="00776B8F">
        <w:rPr>
          <w:rFonts w:ascii="Times New Roman CYR" w:eastAsia="Times New Roman" w:hAnsi="Times New Roman CYR"/>
          <w:kern w:val="0"/>
          <w:sz w:val="28"/>
          <w:szCs w:val="23"/>
          <w:lang w:eastAsia="ru-RU"/>
        </w:rPr>
        <w:t>Ростов-на-Дону</w:t>
      </w:r>
      <w:proofErr w:type="gramStart"/>
      <w:r w:rsidR="009529E5">
        <w:rPr>
          <w:rFonts w:ascii="Times New Roman CYR" w:eastAsia="Times New Roman" w:hAnsi="Times New Roman CYR"/>
          <w:kern w:val="0"/>
          <w:sz w:val="28"/>
          <w:szCs w:val="23"/>
          <w:lang w:eastAsia="ru-RU"/>
        </w:rPr>
        <w:t xml:space="preserve"> :</w:t>
      </w:r>
      <w:proofErr w:type="gramEnd"/>
      <w:r w:rsidR="009529E5">
        <w:rPr>
          <w:rFonts w:ascii="Times New Roman CYR" w:eastAsia="Times New Roman" w:hAnsi="Times New Roman CYR"/>
          <w:kern w:val="0"/>
          <w:sz w:val="28"/>
          <w:szCs w:val="23"/>
          <w:lang w:eastAsia="ru-RU"/>
        </w:rPr>
        <w:t xml:space="preserve"> Донской гос. техн. ун-т, 2023</w:t>
      </w:r>
      <w:r w:rsidRPr="00776B8F">
        <w:rPr>
          <w:rFonts w:ascii="Times New Roman CYR" w:eastAsia="Times New Roman" w:hAnsi="Times New Roman CYR"/>
          <w:kern w:val="0"/>
          <w:sz w:val="28"/>
          <w:szCs w:val="23"/>
          <w:lang w:eastAsia="ru-RU"/>
        </w:rPr>
        <w:t xml:space="preserve">. – </w:t>
      </w:r>
      <w:r>
        <w:rPr>
          <w:rFonts w:ascii="Times New Roman CYR" w:eastAsia="Times New Roman" w:hAnsi="Times New Roman CYR"/>
          <w:kern w:val="0"/>
          <w:sz w:val="28"/>
          <w:szCs w:val="23"/>
          <w:lang w:eastAsia="ru-RU"/>
        </w:rPr>
        <w:t>25</w:t>
      </w:r>
      <w:r w:rsidRPr="00BD13F6">
        <w:rPr>
          <w:rFonts w:ascii="Times New Roman CYR" w:eastAsia="Times New Roman" w:hAnsi="Times New Roman CYR"/>
          <w:kern w:val="0"/>
          <w:sz w:val="28"/>
          <w:szCs w:val="23"/>
          <w:lang w:eastAsia="ru-RU"/>
        </w:rPr>
        <w:t xml:space="preserve"> с.</w:t>
      </w:r>
    </w:p>
    <w:p w:rsidR="001035BF" w:rsidRDefault="001035BF" w:rsidP="001035BF">
      <w:pPr>
        <w:widowControl/>
        <w:spacing w:line="288" w:lineRule="auto"/>
        <w:ind w:firstLine="709"/>
        <w:rPr>
          <w:rFonts w:eastAsia="Times New Roman"/>
          <w:kern w:val="0"/>
          <w:sz w:val="28"/>
          <w:szCs w:val="28"/>
          <w:lang w:eastAsia="ru-RU"/>
        </w:rPr>
      </w:pPr>
    </w:p>
    <w:p w:rsidR="001035BF" w:rsidRPr="005B6F7B" w:rsidRDefault="001035BF" w:rsidP="001035BF">
      <w:pPr>
        <w:widowControl/>
        <w:ind w:firstLine="567"/>
        <w:rPr>
          <w:rFonts w:eastAsia="Times New Roman"/>
          <w:kern w:val="0"/>
          <w:sz w:val="28"/>
          <w:szCs w:val="28"/>
          <w:lang w:eastAsia="ru-RU"/>
        </w:rPr>
      </w:pPr>
      <w:proofErr w:type="gramStart"/>
      <w:r>
        <w:rPr>
          <w:rFonts w:eastAsia="Times New Roman"/>
          <w:kern w:val="0"/>
          <w:sz w:val="28"/>
          <w:szCs w:val="28"/>
          <w:lang w:eastAsia="ru-RU"/>
        </w:rPr>
        <w:t>Предназначены для обучающихся</w:t>
      </w:r>
      <w:r w:rsidRPr="005B6F7B">
        <w:rPr>
          <w:rFonts w:eastAsia="Times New Roman"/>
          <w:kern w:val="0"/>
          <w:sz w:val="28"/>
          <w:szCs w:val="28"/>
          <w:lang w:eastAsia="ru-RU"/>
        </w:rPr>
        <w:t xml:space="preserve">, изучающих дисциплину «Экономический анализ», для </w:t>
      </w:r>
      <w:r>
        <w:rPr>
          <w:rFonts w:eastAsia="Times New Roman"/>
          <w:kern w:val="0"/>
          <w:sz w:val="28"/>
          <w:szCs w:val="28"/>
          <w:lang w:eastAsia="ru-RU"/>
        </w:rPr>
        <w:t xml:space="preserve">самостоятельной работы </w:t>
      </w:r>
      <w:r w:rsidRPr="005B6F7B">
        <w:rPr>
          <w:rFonts w:eastAsia="Times New Roman"/>
          <w:kern w:val="0"/>
          <w:sz w:val="28"/>
          <w:szCs w:val="28"/>
          <w:lang w:eastAsia="ru-RU"/>
        </w:rPr>
        <w:t>и разработки домашних заданий по материалам теоретического курса.</w:t>
      </w:r>
      <w:proofErr w:type="gramEnd"/>
    </w:p>
    <w:p w:rsidR="001035BF" w:rsidRDefault="001035BF" w:rsidP="001035BF">
      <w:pPr>
        <w:widowControl/>
        <w:ind w:firstLine="567"/>
        <w:rPr>
          <w:rFonts w:ascii="Times New Roman CYR" w:eastAsia="Times New Roman" w:hAnsi="Times New Roman CYR"/>
          <w:kern w:val="0"/>
          <w:sz w:val="28"/>
          <w:szCs w:val="22"/>
        </w:rPr>
      </w:pPr>
      <w:r>
        <w:rPr>
          <w:rFonts w:ascii="Times New Roman CYR" w:eastAsia="Times New Roman" w:hAnsi="Times New Roman CYR"/>
          <w:kern w:val="0"/>
          <w:sz w:val="28"/>
          <w:szCs w:val="22"/>
        </w:rPr>
        <w:t xml:space="preserve">Для обучающихся заочной формы обучения направления подготовки 38.04.01 «Экономика», программа подготовки «Финансовый аналитик». </w:t>
      </w:r>
    </w:p>
    <w:p w:rsidR="001035BF" w:rsidRDefault="001035BF" w:rsidP="001035BF">
      <w:pPr>
        <w:widowControl/>
        <w:jc w:val="right"/>
        <w:rPr>
          <w:rFonts w:eastAsia="Times New Roman"/>
          <w:kern w:val="0"/>
          <w:sz w:val="28"/>
          <w:szCs w:val="28"/>
          <w:lang w:eastAsia="ru-RU"/>
        </w:rPr>
      </w:pPr>
    </w:p>
    <w:p w:rsidR="001035BF" w:rsidRPr="00F86E3C" w:rsidRDefault="001035BF" w:rsidP="001035BF">
      <w:pPr>
        <w:widowControl/>
        <w:jc w:val="right"/>
        <w:rPr>
          <w:rFonts w:eastAsia="Times New Roman"/>
          <w:kern w:val="0"/>
          <w:sz w:val="28"/>
          <w:szCs w:val="28"/>
          <w:lang w:eastAsia="ru-RU"/>
        </w:rPr>
      </w:pPr>
    </w:p>
    <w:p w:rsidR="001035BF" w:rsidRPr="00F86E3C" w:rsidRDefault="001035BF" w:rsidP="001035BF">
      <w:pPr>
        <w:widowControl/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F86E3C">
        <w:rPr>
          <w:rFonts w:eastAsia="Times New Roman"/>
          <w:kern w:val="0"/>
          <w:sz w:val="28"/>
          <w:szCs w:val="28"/>
          <w:lang w:eastAsia="ru-RU"/>
        </w:rPr>
        <w:t>УДК 657</w:t>
      </w:r>
    </w:p>
    <w:p w:rsidR="001035BF" w:rsidRPr="00F86E3C" w:rsidRDefault="001035BF" w:rsidP="001035BF">
      <w:pPr>
        <w:widowControl/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F86E3C">
        <w:rPr>
          <w:rFonts w:eastAsia="Times New Roman"/>
          <w:kern w:val="0"/>
          <w:sz w:val="28"/>
          <w:szCs w:val="28"/>
          <w:lang w:eastAsia="ru-RU"/>
        </w:rPr>
        <w:t>ББК 65.052.2</w:t>
      </w:r>
    </w:p>
    <w:p w:rsidR="001035BF" w:rsidRPr="00F86E3C" w:rsidRDefault="001035BF" w:rsidP="001035BF">
      <w:pPr>
        <w:widowControl/>
        <w:jc w:val="right"/>
        <w:rPr>
          <w:rFonts w:eastAsia="Times New Roman"/>
          <w:kern w:val="0"/>
          <w:sz w:val="28"/>
          <w:szCs w:val="28"/>
          <w:lang w:eastAsia="ru-RU"/>
        </w:rPr>
      </w:pPr>
    </w:p>
    <w:p w:rsidR="001035BF" w:rsidRPr="00776B8F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 xml:space="preserve">Печатается по решению редакционно-издательского совета </w:t>
      </w: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br/>
        <w:t>Донского государственного технического университета</w:t>
      </w:r>
    </w:p>
    <w:p w:rsidR="001035BF" w:rsidRPr="00776B8F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1035BF" w:rsidRPr="00776B8F" w:rsidRDefault="001035BF" w:rsidP="001035BF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Научный редактор д-р эк. наук, профессор Г.Е. Крохичева</w:t>
      </w:r>
    </w:p>
    <w:p w:rsidR="001035BF" w:rsidRPr="00776B8F" w:rsidRDefault="001035BF" w:rsidP="001035BF">
      <w:pPr>
        <w:widowControl/>
        <w:spacing w:line="288" w:lineRule="auto"/>
        <w:jc w:val="left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</w:p>
    <w:p w:rsidR="001035BF" w:rsidRPr="00776B8F" w:rsidRDefault="001035BF" w:rsidP="001035BF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 xml:space="preserve">Ответственный за выпуск зав. кафедрой «Экономическая безопасность, учет и право» д-р эк. наук, профессор </w:t>
      </w:r>
      <w:r w:rsidRPr="00776B8F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>Г.Е. Крохичева</w:t>
      </w:r>
    </w:p>
    <w:p w:rsidR="001035BF" w:rsidRPr="00776B8F" w:rsidRDefault="001035BF" w:rsidP="001035BF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>_____________________________________________________</w:t>
      </w:r>
    </w:p>
    <w:p w:rsidR="001035BF" w:rsidRPr="00776B8F" w:rsidRDefault="001035BF" w:rsidP="001035BF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>В печать ___.___.20___ г.</w:t>
      </w:r>
    </w:p>
    <w:p w:rsidR="001035BF" w:rsidRPr="00776B8F" w:rsidRDefault="001035BF" w:rsidP="001035BF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>Формат 60×84/16.   Объем  ___ усл.</w:t>
      </w:r>
      <w:r w:rsidRPr="00776B8F">
        <w:rPr>
          <w:rFonts w:eastAsia="Times New Roman"/>
          <w:kern w:val="0"/>
          <w:sz w:val="28"/>
          <w:szCs w:val="28"/>
          <w:vertAlign w:val="subscript"/>
          <w:lang w:eastAsia="ru-RU"/>
        </w:rPr>
        <w:t xml:space="preserve"> </w:t>
      </w:r>
      <w:r w:rsidRPr="00776B8F">
        <w:rPr>
          <w:rFonts w:eastAsia="Times New Roman"/>
          <w:kern w:val="0"/>
          <w:sz w:val="28"/>
          <w:szCs w:val="28"/>
          <w:lang w:eastAsia="ru-RU"/>
        </w:rPr>
        <w:t>п.</w:t>
      </w:r>
      <w:r w:rsidRPr="00776B8F">
        <w:rPr>
          <w:rFonts w:eastAsia="Times New Roman"/>
          <w:kern w:val="0"/>
          <w:sz w:val="28"/>
          <w:szCs w:val="28"/>
          <w:vertAlign w:val="subscript"/>
          <w:lang w:eastAsia="ru-RU"/>
        </w:rPr>
        <w:t xml:space="preserve"> </w:t>
      </w:r>
      <w:proofErr w:type="gramStart"/>
      <w:r w:rsidRPr="00776B8F">
        <w:rPr>
          <w:rFonts w:eastAsia="Times New Roman"/>
          <w:kern w:val="0"/>
          <w:sz w:val="28"/>
          <w:szCs w:val="28"/>
          <w:lang w:eastAsia="ru-RU"/>
        </w:rPr>
        <w:t>л</w:t>
      </w:r>
      <w:proofErr w:type="gramEnd"/>
      <w:r w:rsidRPr="00776B8F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1035BF" w:rsidRPr="00776B8F" w:rsidRDefault="001035BF" w:rsidP="001035BF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>Тираж ___ экз.   Заказ № ___.</w:t>
      </w:r>
    </w:p>
    <w:p w:rsidR="001035BF" w:rsidRPr="00776B8F" w:rsidRDefault="001035BF" w:rsidP="001035BF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>_____________________________________________________</w:t>
      </w:r>
    </w:p>
    <w:p w:rsidR="001035BF" w:rsidRPr="00776B8F" w:rsidRDefault="001035BF" w:rsidP="001035BF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>Издательский центр ДГТУ</w:t>
      </w:r>
    </w:p>
    <w:p w:rsidR="001035BF" w:rsidRPr="00776B8F" w:rsidRDefault="001035BF" w:rsidP="001035BF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>Адрес университета и полиграфического предприятия:</w:t>
      </w:r>
    </w:p>
    <w:p w:rsidR="001035BF" w:rsidRPr="00776B8F" w:rsidRDefault="001035BF" w:rsidP="001035BF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>344000, г. Ростов-на-Дону, пл. Гагарина, 1</w:t>
      </w:r>
    </w:p>
    <w:p w:rsidR="001035BF" w:rsidRPr="00776B8F" w:rsidRDefault="001035BF" w:rsidP="001035BF">
      <w:pPr>
        <w:widowControl/>
        <w:spacing w:line="288" w:lineRule="auto"/>
        <w:jc w:val="left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1035BF" w:rsidRPr="00776B8F" w:rsidRDefault="001035BF" w:rsidP="001035BF">
      <w:pPr>
        <w:widowControl/>
        <w:spacing w:line="288" w:lineRule="auto"/>
        <w:ind w:left="5812" w:hanging="288"/>
        <w:jc w:val="left"/>
        <w:rPr>
          <w:rFonts w:ascii="Times New Roman CYR" w:eastAsia="Times New Roman" w:hAnsi="Times New Roman CYR"/>
          <w:kern w:val="0"/>
          <w:sz w:val="28"/>
          <w:lang w:eastAsia="ru-RU"/>
        </w:rPr>
      </w:pP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© Донской государственн</w:t>
      </w:r>
      <w:r w:rsidR="009529E5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ый</w:t>
      </w:r>
      <w:r w:rsidR="009529E5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br/>
        <w:t>технический университет, 2023</w:t>
      </w:r>
      <w:bookmarkStart w:id="0" w:name="_GoBack"/>
      <w:bookmarkEnd w:id="0"/>
    </w:p>
    <w:p w:rsidR="001035BF" w:rsidRDefault="001035BF" w:rsidP="001035BF">
      <w:pPr>
        <w:spacing w:line="252" w:lineRule="auto"/>
        <w:jc w:val="center"/>
        <w:rPr>
          <w:b/>
          <w:sz w:val="30"/>
          <w:szCs w:val="30"/>
        </w:rPr>
      </w:pPr>
      <w:r w:rsidRPr="0012751C">
        <w:rPr>
          <w:b/>
          <w:sz w:val="26"/>
          <w:szCs w:val="26"/>
        </w:rPr>
        <w:br w:type="page"/>
      </w:r>
      <w:r>
        <w:rPr>
          <w:b/>
          <w:sz w:val="30"/>
          <w:szCs w:val="30"/>
        </w:rPr>
        <w:t xml:space="preserve">Методические указания по проведению </w:t>
      </w:r>
    </w:p>
    <w:p w:rsidR="001035BF" w:rsidRPr="0073158B" w:rsidRDefault="001035BF" w:rsidP="001035BF">
      <w:pPr>
        <w:spacing w:line="252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факторного экономического анализа</w:t>
      </w:r>
    </w:p>
    <w:p w:rsidR="001035BF" w:rsidRPr="0073158B" w:rsidRDefault="001035BF" w:rsidP="001035BF">
      <w:pPr>
        <w:spacing w:line="252" w:lineRule="auto"/>
        <w:jc w:val="center"/>
        <w:rPr>
          <w:b/>
          <w:sz w:val="26"/>
          <w:szCs w:val="26"/>
        </w:rPr>
      </w:pPr>
    </w:p>
    <w:p w:rsidR="001035BF" w:rsidRPr="0073158B" w:rsidRDefault="001035BF" w:rsidP="001035BF">
      <w:pPr>
        <w:widowControl/>
        <w:spacing w:line="264" w:lineRule="auto"/>
        <w:ind w:firstLine="720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Порядок </w:t>
      </w:r>
      <w:r>
        <w:rPr>
          <w:rFonts w:eastAsia="Times New Roman"/>
          <w:kern w:val="0"/>
          <w:sz w:val="30"/>
          <w:szCs w:val="31"/>
          <w:lang w:eastAsia="ru-RU"/>
        </w:rPr>
        <w:t>проведения факторного экономического анализа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рассмотрим на следующем примере: допустим, требуется определить влияние на изменение объема выпуска продукции </w:t>
      </w:r>
      <w:proofErr w:type="gramStart"/>
      <w:r w:rsidRPr="0073158B">
        <w:rPr>
          <w:rFonts w:eastAsia="Times New Roman"/>
          <w:kern w:val="0"/>
          <w:sz w:val="30"/>
          <w:szCs w:val="31"/>
          <w:lang w:eastAsia="ru-RU"/>
        </w:rPr>
        <w:t>трудовых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факторов (табл. 1). </w:t>
      </w:r>
    </w:p>
    <w:p w:rsidR="001035BF" w:rsidRPr="0073158B" w:rsidRDefault="001035BF" w:rsidP="001035BF">
      <w:pPr>
        <w:widowControl/>
        <w:spacing w:line="264" w:lineRule="auto"/>
        <w:ind w:firstLine="720"/>
        <w:jc w:val="right"/>
        <w:rPr>
          <w:rFonts w:eastAsia="Times New Roman"/>
          <w:kern w:val="0"/>
          <w:sz w:val="30"/>
          <w:szCs w:val="31"/>
          <w:lang w:eastAsia="ru-RU"/>
        </w:rPr>
      </w:pPr>
    </w:p>
    <w:p w:rsidR="001035BF" w:rsidRPr="0073158B" w:rsidRDefault="001035BF" w:rsidP="001035BF">
      <w:pPr>
        <w:widowControl/>
        <w:spacing w:line="264" w:lineRule="auto"/>
        <w:ind w:firstLine="720"/>
        <w:jc w:val="right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Таблица 1</w:t>
      </w:r>
    </w:p>
    <w:p w:rsidR="001035BF" w:rsidRPr="0073158B" w:rsidRDefault="001035BF" w:rsidP="001035BF">
      <w:pPr>
        <w:widowControl/>
        <w:tabs>
          <w:tab w:val="center" w:pos="5037"/>
          <w:tab w:val="left" w:pos="8436"/>
        </w:tabs>
        <w:spacing w:line="264" w:lineRule="auto"/>
        <w:jc w:val="center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Исходные данные для определения влияния</w:t>
      </w:r>
    </w:p>
    <w:p w:rsidR="001035BF" w:rsidRPr="0073158B" w:rsidRDefault="001035BF" w:rsidP="001035BF">
      <w:pPr>
        <w:widowControl/>
        <w:spacing w:line="264" w:lineRule="auto"/>
        <w:jc w:val="center"/>
        <w:rPr>
          <w:rFonts w:eastAsia="Times New Roman"/>
          <w:kern w:val="0"/>
          <w:sz w:val="30"/>
          <w:szCs w:val="31"/>
          <w:lang w:eastAsia="ru-RU"/>
        </w:rPr>
      </w:pPr>
      <w:proofErr w:type="gramStart"/>
      <w:r w:rsidRPr="0073158B">
        <w:rPr>
          <w:rFonts w:eastAsia="Times New Roman"/>
          <w:kern w:val="0"/>
          <w:sz w:val="30"/>
          <w:szCs w:val="31"/>
          <w:lang w:eastAsia="ru-RU"/>
        </w:rPr>
        <w:t>трудовых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факторов на выпуск продукции</w:t>
      </w:r>
    </w:p>
    <w:p w:rsidR="001035BF" w:rsidRPr="0073158B" w:rsidRDefault="001035BF" w:rsidP="001035BF">
      <w:pPr>
        <w:widowControl/>
        <w:spacing w:line="264" w:lineRule="auto"/>
        <w:jc w:val="center"/>
        <w:rPr>
          <w:rFonts w:eastAsia="Times New Roman"/>
          <w:kern w:val="0"/>
          <w:sz w:val="10"/>
          <w:szCs w:val="10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134"/>
        <w:gridCol w:w="1701"/>
        <w:gridCol w:w="1276"/>
        <w:gridCol w:w="1276"/>
        <w:gridCol w:w="992"/>
      </w:tblGrid>
      <w:tr w:rsidR="001035BF" w:rsidRPr="0073158B" w:rsidTr="002334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Показатель</w:t>
            </w: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  <w:tc>
          <w:tcPr>
            <w:tcW w:w="1134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Условные обозна-чения</w:t>
            </w:r>
          </w:p>
        </w:tc>
        <w:tc>
          <w:tcPr>
            <w:tcW w:w="1701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В предыдущем периоде (аналогичном периоде предыдущего года)</w:t>
            </w:r>
          </w:p>
        </w:tc>
        <w:tc>
          <w:tcPr>
            <w:tcW w:w="1276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В отчетном периоде</w:t>
            </w:r>
          </w:p>
        </w:tc>
        <w:tc>
          <w:tcPr>
            <w:tcW w:w="1276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Абсолютное</w:t>
            </w: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 xml:space="preserve"> отклонение</w:t>
            </w: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(+/-)</w:t>
            </w:r>
          </w:p>
        </w:tc>
        <w:tc>
          <w:tcPr>
            <w:tcW w:w="992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 xml:space="preserve">Темп </w:t>
            </w: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 xml:space="preserve">роста, </w:t>
            </w: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%</w:t>
            </w:r>
          </w:p>
        </w:tc>
      </w:tr>
      <w:tr w:rsidR="001035BF" w:rsidRPr="0073158B" w:rsidTr="002334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1. Объем выпуска продукции, тыс. руб.</w:t>
            </w:r>
          </w:p>
        </w:tc>
        <w:tc>
          <w:tcPr>
            <w:tcW w:w="1134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val="en-US"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val="en-US" w:eastAsia="ru-RU"/>
              </w:rPr>
              <w:t>Q</w:t>
            </w:r>
          </w:p>
        </w:tc>
        <w:tc>
          <w:tcPr>
            <w:tcW w:w="1701" w:type="dxa"/>
            <w:vAlign w:val="center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36526</w:t>
            </w:r>
          </w:p>
        </w:tc>
        <w:tc>
          <w:tcPr>
            <w:tcW w:w="1276" w:type="dxa"/>
            <w:vAlign w:val="center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36525</w:t>
            </w:r>
          </w:p>
        </w:tc>
        <w:tc>
          <w:tcPr>
            <w:tcW w:w="1276" w:type="dxa"/>
            <w:vAlign w:val="center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-1</w:t>
            </w:r>
          </w:p>
        </w:tc>
        <w:tc>
          <w:tcPr>
            <w:tcW w:w="992" w:type="dxa"/>
            <w:vAlign w:val="center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99,997</w:t>
            </w:r>
          </w:p>
        </w:tc>
      </w:tr>
      <w:tr w:rsidR="001035BF" w:rsidRPr="0073158B" w:rsidTr="002334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2. Среднесписочное число работников, чел.</w:t>
            </w:r>
          </w:p>
        </w:tc>
        <w:tc>
          <w:tcPr>
            <w:tcW w:w="1134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val="en-US"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val="en-US" w:eastAsia="ru-RU"/>
              </w:rPr>
              <w:t>R</w:t>
            </w:r>
          </w:p>
        </w:tc>
        <w:tc>
          <w:tcPr>
            <w:tcW w:w="1701" w:type="dxa"/>
            <w:vAlign w:val="center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2074</w:t>
            </w:r>
          </w:p>
        </w:tc>
        <w:tc>
          <w:tcPr>
            <w:tcW w:w="1276" w:type="dxa"/>
            <w:vAlign w:val="center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1890</w:t>
            </w:r>
          </w:p>
        </w:tc>
        <w:tc>
          <w:tcPr>
            <w:tcW w:w="1276" w:type="dxa"/>
            <w:vAlign w:val="center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-184</w:t>
            </w:r>
          </w:p>
        </w:tc>
        <w:tc>
          <w:tcPr>
            <w:tcW w:w="992" w:type="dxa"/>
            <w:vAlign w:val="center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91,128</w:t>
            </w:r>
          </w:p>
        </w:tc>
      </w:tr>
      <w:tr w:rsidR="001035BF" w:rsidRPr="0073158B" w:rsidTr="002334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  <w:tcBorders>
              <w:bottom w:val="single" w:sz="4" w:space="0" w:color="auto"/>
            </w:tcBorders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3. Среднегодовая выработка работника, руб.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vertAlign w:val="superscript"/>
                <w:lang w:val="en-US"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val="en-US" w:eastAsia="ru-RU"/>
              </w:rPr>
              <w:t>W</w:t>
            </w:r>
            <w:r w:rsidRPr="0073158B">
              <w:rPr>
                <w:rFonts w:eastAsia="Times New Roman"/>
                <w:kern w:val="0"/>
                <w:sz w:val="24"/>
                <w:vertAlign w:val="superscript"/>
                <w:lang w:val="en-US" w:eastAsia="ru-RU"/>
              </w:rPr>
              <w:t>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17613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19331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+1718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109,754</w:t>
            </w:r>
          </w:p>
        </w:tc>
      </w:tr>
      <w:tr w:rsidR="001035BF" w:rsidRPr="0073158B" w:rsidTr="002334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  <w:tcBorders>
              <w:bottom w:val="single" w:sz="4" w:space="0" w:color="auto"/>
            </w:tcBorders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4. Общее число</w:t>
            </w: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отработанных работниками человеко-дней, тыс.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vertAlign w:val="superscript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val="en-US" w:eastAsia="ru-RU"/>
              </w:rPr>
              <w:t>T</w:t>
            </w:r>
            <w:r w:rsidRPr="0073158B">
              <w:rPr>
                <w:rFonts w:eastAsia="Times New Roman"/>
                <w:kern w:val="0"/>
                <w:sz w:val="24"/>
                <w:vertAlign w:val="superscript"/>
                <w:lang w:eastAsia="ru-RU"/>
              </w:rPr>
              <w:t>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481,6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443,2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-38,4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92,027</w:t>
            </w: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</w:tr>
      <w:tr w:rsidR="001035BF" w:rsidRPr="0073158B" w:rsidTr="002334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 xml:space="preserve">5. Общее число отработанных работниками человеко-часов, тыс. </w:t>
            </w:r>
          </w:p>
        </w:tc>
        <w:tc>
          <w:tcPr>
            <w:tcW w:w="1134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vertAlign w:val="superscript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val="en-US" w:eastAsia="ru-RU"/>
              </w:rPr>
              <w:t>T</w:t>
            </w:r>
            <w:r w:rsidRPr="0073158B">
              <w:rPr>
                <w:rFonts w:eastAsia="Times New Roman"/>
                <w:kern w:val="0"/>
                <w:sz w:val="24"/>
                <w:vertAlign w:val="superscript"/>
                <w:lang w:eastAsia="ru-RU"/>
              </w:rPr>
              <w:t>Ч</w:t>
            </w:r>
          </w:p>
        </w:tc>
        <w:tc>
          <w:tcPr>
            <w:tcW w:w="1701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3828,6</w:t>
            </w:r>
          </w:p>
        </w:tc>
        <w:tc>
          <w:tcPr>
            <w:tcW w:w="1276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3522,4</w:t>
            </w:r>
          </w:p>
        </w:tc>
        <w:tc>
          <w:tcPr>
            <w:tcW w:w="1276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-306,2</w:t>
            </w:r>
          </w:p>
        </w:tc>
        <w:tc>
          <w:tcPr>
            <w:tcW w:w="992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92,002</w:t>
            </w:r>
          </w:p>
        </w:tc>
      </w:tr>
      <w:tr w:rsidR="001035BF" w:rsidRPr="0073158B" w:rsidTr="002334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6. Среднее число дней, отработанных одним работником за год</w:t>
            </w:r>
          </w:p>
        </w:tc>
        <w:tc>
          <w:tcPr>
            <w:tcW w:w="1134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val="en-US"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val="en-US" w:eastAsia="ru-RU"/>
              </w:rPr>
              <w:t>D</w:t>
            </w:r>
          </w:p>
        </w:tc>
        <w:tc>
          <w:tcPr>
            <w:tcW w:w="1701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232,21</w:t>
            </w:r>
          </w:p>
        </w:tc>
        <w:tc>
          <w:tcPr>
            <w:tcW w:w="1276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234,50</w:t>
            </w:r>
          </w:p>
        </w:tc>
        <w:tc>
          <w:tcPr>
            <w:tcW w:w="1276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+2,29</w:t>
            </w:r>
          </w:p>
        </w:tc>
        <w:tc>
          <w:tcPr>
            <w:tcW w:w="992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100,986</w:t>
            </w:r>
          </w:p>
        </w:tc>
      </w:tr>
      <w:tr w:rsidR="001035BF" w:rsidRPr="0073158B" w:rsidTr="002334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7. Среднее число часов, отработанных одним работ-</w:t>
            </w: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ником за день (смену)</w:t>
            </w:r>
          </w:p>
        </w:tc>
        <w:tc>
          <w:tcPr>
            <w:tcW w:w="1134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val="en-US"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val="en-US" w:eastAsia="ru-RU"/>
              </w:rPr>
              <w:t>t</w:t>
            </w:r>
          </w:p>
        </w:tc>
        <w:tc>
          <w:tcPr>
            <w:tcW w:w="1701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7,950</w:t>
            </w:r>
          </w:p>
        </w:tc>
        <w:tc>
          <w:tcPr>
            <w:tcW w:w="1276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7,947</w:t>
            </w:r>
          </w:p>
        </w:tc>
        <w:tc>
          <w:tcPr>
            <w:tcW w:w="1276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-0,003</w:t>
            </w:r>
          </w:p>
        </w:tc>
        <w:tc>
          <w:tcPr>
            <w:tcW w:w="992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99,962</w:t>
            </w: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</w:tr>
      <w:tr w:rsidR="001035BF" w:rsidRPr="0073158B" w:rsidTr="002334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8. Средняя выработка продукции за один отработанный чел/час, руб.</w:t>
            </w:r>
          </w:p>
        </w:tc>
        <w:tc>
          <w:tcPr>
            <w:tcW w:w="1134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vertAlign w:val="superscript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val="en-US" w:eastAsia="ru-RU"/>
              </w:rPr>
              <w:t>W</w:t>
            </w:r>
            <w:r w:rsidRPr="0073158B">
              <w:rPr>
                <w:rFonts w:eastAsia="Times New Roman"/>
                <w:kern w:val="0"/>
                <w:sz w:val="24"/>
                <w:vertAlign w:val="superscript"/>
                <w:lang w:eastAsia="ru-RU"/>
              </w:rPr>
              <w:t>Ч</w:t>
            </w:r>
          </w:p>
        </w:tc>
        <w:tc>
          <w:tcPr>
            <w:tcW w:w="1701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9,540</w:t>
            </w:r>
          </w:p>
        </w:tc>
        <w:tc>
          <w:tcPr>
            <w:tcW w:w="1276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10,370</w:t>
            </w:r>
          </w:p>
        </w:tc>
        <w:tc>
          <w:tcPr>
            <w:tcW w:w="1276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+0,83</w:t>
            </w:r>
          </w:p>
        </w:tc>
        <w:tc>
          <w:tcPr>
            <w:tcW w:w="992" w:type="dxa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108,7</w:t>
            </w:r>
          </w:p>
        </w:tc>
      </w:tr>
    </w:tbl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Зависимость этих показателей математически формализуется так:</w:t>
      </w:r>
    </w:p>
    <w:p w:rsidR="001035BF" w:rsidRPr="0073158B" w:rsidRDefault="001035BF" w:rsidP="001035BF">
      <w:pPr>
        <w:widowControl/>
        <w:spacing w:line="264" w:lineRule="auto"/>
        <w:jc w:val="center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position w:val="-10"/>
          <w:sz w:val="30"/>
          <w:szCs w:val="31"/>
          <w:lang w:val="en-US" w:eastAsia="ru-RU"/>
        </w:rPr>
        <w:object w:dxaOrig="18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45pt;height:23.15pt">
            <v:imagedata r:id="rId6" o:title=""/>
          </v:shape>
        </w:object>
      </w:r>
      <w:r w:rsidRPr="0073158B">
        <w:rPr>
          <w:rFonts w:eastAsia="Times New Roman"/>
          <w:kern w:val="0"/>
          <w:sz w:val="30"/>
          <w:szCs w:val="31"/>
          <w:lang w:eastAsia="ru-RU"/>
        </w:rPr>
        <w:t>,</w:t>
      </w:r>
    </w:p>
    <w:p w:rsidR="001035BF" w:rsidRPr="0073158B" w:rsidRDefault="001035BF" w:rsidP="001035BF">
      <w:pPr>
        <w:widowControl/>
        <w:spacing w:line="264" w:lineRule="auto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где </w:t>
      </w:r>
      <w:r w:rsidRPr="0073158B">
        <w:rPr>
          <w:rFonts w:eastAsia="Times New Roman"/>
          <w:i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– объем выпуска продукции; </w:t>
      </w:r>
      <w:r w:rsidRPr="0073158B">
        <w:rPr>
          <w:rFonts w:eastAsia="Times New Roman"/>
          <w:i/>
          <w:kern w:val="0"/>
          <w:sz w:val="30"/>
          <w:szCs w:val="31"/>
          <w:lang w:val="en-US" w:eastAsia="ru-RU"/>
        </w:rPr>
        <w:t>R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– среднесписочная численность работников; </w:t>
      </w:r>
      <w:r w:rsidRPr="0073158B">
        <w:rPr>
          <w:rFonts w:eastAsia="Times New Roman"/>
          <w:i/>
          <w:kern w:val="0"/>
          <w:sz w:val="30"/>
          <w:szCs w:val="31"/>
          <w:lang w:val="en-US" w:eastAsia="ru-RU"/>
        </w:rPr>
        <w:t>D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– среднее число дней, отработанных одним работником за год (средняя продолжительность рабочего периода); </w:t>
      </w:r>
      <w:r w:rsidRPr="0073158B">
        <w:rPr>
          <w:rFonts w:eastAsia="Times New Roman"/>
          <w:i/>
          <w:kern w:val="0"/>
          <w:sz w:val="30"/>
          <w:szCs w:val="31"/>
          <w:lang w:val="en-US" w:eastAsia="ru-RU"/>
        </w:rPr>
        <w:t>t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– среднее число часов, отработанных одним работником в день (средняя продолжительность рабочего дня (смены)); </w:t>
      </w:r>
      <w:proofErr w:type="gramStart"/>
      <w:r w:rsidRPr="0073158B">
        <w:rPr>
          <w:rFonts w:eastAsia="Times New Roman"/>
          <w:i/>
          <w:kern w:val="0"/>
          <w:sz w:val="30"/>
          <w:szCs w:val="31"/>
          <w:lang w:val="en-US" w:eastAsia="ru-RU"/>
        </w:rPr>
        <w:t>W</w:t>
      </w:r>
      <w:proofErr w:type="gramEnd"/>
      <w:r w:rsidRPr="0073158B">
        <w:rPr>
          <w:rFonts w:eastAsia="Times New Roman"/>
          <w:i/>
          <w:kern w:val="0"/>
          <w:sz w:val="30"/>
          <w:szCs w:val="31"/>
          <w:vertAlign w:val="superscript"/>
          <w:lang w:eastAsia="ru-RU"/>
        </w:rPr>
        <w:t>Ч</w:t>
      </w:r>
      <w:r w:rsidRPr="0073158B">
        <w:rPr>
          <w:rFonts w:eastAsia="Times New Roman"/>
          <w:i/>
          <w:kern w:val="0"/>
          <w:sz w:val="30"/>
          <w:szCs w:val="31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– средняя выработка продукции за один отработанный человеко-час.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Следовательно, объем продукции равен произведению четырех перечисленных показателей. 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Для измерения каждого из них необходимо сделать пять расчетов. Это, в частности, вытекает из </w:t>
      </w:r>
      <w:r w:rsidRPr="0073158B">
        <w:rPr>
          <w:rFonts w:eastAsia="Times New Roman"/>
          <w:i/>
          <w:kern w:val="0"/>
          <w:sz w:val="30"/>
          <w:szCs w:val="31"/>
          <w:lang w:eastAsia="ru-RU"/>
        </w:rPr>
        <w:t>правила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о том, что </w:t>
      </w:r>
      <w:r w:rsidRPr="0073158B">
        <w:rPr>
          <w:rFonts w:eastAsia="Times New Roman"/>
          <w:i/>
          <w:kern w:val="0"/>
          <w:sz w:val="30"/>
          <w:szCs w:val="31"/>
          <w:lang w:eastAsia="ru-RU"/>
        </w:rPr>
        <w:t>число расчетов на единицу больше, чем число показателей расчетной формулы.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Однако практически расчетов на единицу меньше числа факторов, поскольку базисные и фактические показатели можно взять в готовом виде из отчетности и плановых расчетов предприятия.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Расчет влияния факторов:</w:t>
      </w:r>
    </w:p>
    <w:p w:rsidR="001035BF" w:rsidRPr="0073158B" w:rsidRDefault="001035BF" w:rsidP="001035BF">
      <w:pPr>
        <w:widowControl/>
        <w:numPr>
          <w:ilvl w:val="0"/>
          <w:numId w:val="2"/>
        </w:numPr>
        <w:spacing w:line="264" w:lineRule="auto"/>
        <w:ind w:left="0" w:firstLine="709"/>
        <w:jc w:val="left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0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=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R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0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D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0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t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0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W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>Ч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0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;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        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0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= 2074 * 232</w:t>
      </w:r>
      <w:proofErr w:type="gramStart"/>
      <w:r w:rsidRPr="0073158B">
        <w:rPr>
          <w:rFonts w:eastAsia="Times New Roman"/>
          <w:kern w:val="0"/>
          <w:sz w:val="30"/>
          <w:szCs w:val="31"/>
          <w:lang w:eastAsia="ru-RU"/>
        </w:rPr>
        <w:t>,21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7,95 * 9,54 = 36526 (тыс. руб.);</w:t>
      </w:r>
    </w:p>
    <w:p w:rsidR="001035BF" w:rsidRPr="0073158B" w:rsidRDefault="001035BF" w:rsidP="001035BF">
      <w:pPr>
        <w:widowControl/>
        <w:numPr>
          <w:ilvl w:val="0"/>
          <w:numId w:val="2"/>
        </w:numPr>
        <w:spacing w:line="264" w:lineRule="auto"/>
        <w:ind w:left="0" w:firstLine="709"/>
        <w:jc w:val="left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усл,1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=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R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D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0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t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0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W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>Ч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0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;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val="en-US"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        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усл</w:t>
      </w:r>
      <w:proofErr w:type="gramStart"/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,1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= 1890 * 232,21 * 7,95 * 9,54 = 33286 (тыс. руб.);</w:t>
      </w:r>
    </w:p>
    <w:p w:rsidR="001035BF" w:rsidRPr="0073158B" w:rsidRDefault="001035BF" w:rsidP="001035BF">
      <w:pPr>
        <w:widowControl/>
        <w:numPr>
          <w:ilvl w:val="0"/>
          <w:numId w:val="2"/>
        </w:numPr>
        <w:spacing w:line="264" w:lineRule="auto"/>
        <w:ind w:left="0" w:firstLine="709"/>
        <w:jc w:val="left"/>
        <w:rPr>
          <w:rFonts w:eastAsia="Times New Roman"/>
          <w:kern w:val="0"/>
          <w:sz w:val="30"/>
          <w:szCs w:val="31"/>
          <w:lang w:val="en-US" w:eastAsia="ru-RU"/>
        </w:rPr>
      </w:pP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val="en-US"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усл,2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 xml:space="preserve"> = R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 xml:space="preserve"> 1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 xml:space="preserve"> * D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 xml:space="preserve"> 1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 xml:space="preserve"> * t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 xml:space="preserve"> 0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 xml:space="preserve"> * W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>Ч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 xml:space="preserve">0 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;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val="en-US" w:eastAsia="ru-RU"/>
        </w:rPr>
        <w:t xml:space="preserve">         Q</w:t>
      </w:r>
      <w:r w:rsidRPr="0073158B">
        <w:rPr>
          <w:rFonts w:eastAsia="Times New Roman"/>
          <w:kern w:val="0"/>
          <w:sz w:val="30"/>
          <w:szCs w:val="31"/>
          <w:vertAlign w:val="superscript"/>
          <w:lang w:val="en-US"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усл</w:t>
      </w:r>
      <w:proofErr w:type="gramStart"/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,2</w:t>
      </w:r>
      <w:proofErr w:type="gramEnd"/>
      <w:r w:rsidRPr="0073158B">
        <w:rPr>
          <w:rFonts w:eastAsia="Times New Roman"/>
          <w:kern w:val="0"/>
          <w:sz w:val="30"/>
          <w:szCs w:val="31"/>
          <w:lang w:val="en-US" w:eastAsia="ru-RU"/>
        </w:rPr>
        <w:t xml:space="preserve"> = 1890 * 234,50 * 7,95 * 9,54 = 33614 (</w:t>
      </w:r>
      <w:r w:rsidRPr="0073158B">
        <w:rPr>
          <w:rFonts w:eastAsia="Times New Roman"/>
          <w:kern w:val="0"/>
          <w:sz w:val="30"/>
          <w:szCs w:val="31"/>
          <w:lang w:eastAsia="ru-RU"/>
        </w:rPr>
        <w:t>тыс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 xml:space="preserve">.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руб.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);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4.     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усл</w:t>
      </w:r>
      <w:proofErr w:type="gramStart"/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,3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=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R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D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t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W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>Ч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0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;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       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усл</w:t>
      </w:r>
      <w:proofErr w:type="gramStart"/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,3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= 1890 * 234,50 * 7,947 * 9,54 = 33601 (тыс. руб.);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5.     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=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R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D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t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proofErr w:type="gramStart"/>
      <w:r w:rsidRPr="0073158B">
        <w:rPr>
          <w:rFonts w:eastAsia="Times New Roman"/>
          <w:kern w:val="0"/>
          <w:sz w:val="30"/>
          <w:szCs w:val="31"/>
          <w:lang w:val="en-US" w:eastAsia="ru-RU"/>
        </w:rPr>
        <w:t>W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>Ч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1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;</w:t>
      </w:r>
      <w:proofErr w:type="gramEnd"/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       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= 1890 * 234</w:t>
      </w:r>
      <w:proofErr w:type="gramStart"/>
      <w:r w:rsidRPr="0073158B">
        <w:rPr>
          <w:rFonts w:eastAsia="Times New Roman"/>
          <w:kern w:val="0"/>
          <w:sz w:val="30"/>
          <w:szCs w:val="31"/>
          <w:lang w:eastAsia="ru-RU"/>
        </w:rPr>
        <w:t>,50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7,947 * 10,37 = 36525 (тыс. руб.).</w:t>
      </w:r>
    </w:p>
    <w:p w:rsidR="001035BF" w:rsidRPr="0073158B" w:rsidRDefault="001035BF" w:rsidP="001035BF">
      <w:pPr>
        <w:widowControl/>
        <w:spacing w:line="264" w:lineRule="auto"/>
        <w:ind w:firstLine="720"/>
        <w:rPr>
          <w:rFonts w:eastAsia="Times New Roman"/>
          <w:spacing w:val="-4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Объем выпуска продукции в отчетном году по сравнению с пре</w:t>
      </w:r>
      <w:r w:rsidRPr="0073158B">
        <w:rPr>
          <w:rFonts w:eastAsia="Times New Roman"/>
          <w:spacing w:val="-4"/>
          <w:kern w:val="0"/>
          <w:sz w:val="30"/>
          <w:szCs w:val="31"/>
          <w:lang w:eastAsia="ru-RU"/>
        </w:rPr>
        <w:t>дыдущим годом уменьшился на 1 тыс. руб., что обусловлено изменением:</w:t>
      </w:r>
    </w:p>
    <w:p w:rsidR="001035BF" w:rsidRPr="0073158B" w:rsidRDefault="001035BF" w:rsidP="001035BF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firstLine="709"/>
        <w:jc w:val="left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количества работников: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     </w:t>
      </w:r>
      <w:r w:rsidRPr="0073158B">
        <w:rPr>
          <w:rFonts w:eastAsia="Times New Roman"/>
          <w:kern w:val="0"/>
          <w:sz w:val="30"/>
          <w:szCs w:val="31"/>
          <w:lang w:eastAsia="ru-RU"/>
        </w:rPr>
        <w:sym w:font="Symbol" w:char="F044"/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R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=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усл, 1 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–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0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= 33286 – 36526 = -3240;</w:t>
      </w:r>
    </w:p>
    <w:p w:rsidR="001035BF" w:rsidRPr="0073158B" w:rsidRDefault="001035BF" w:rsidP="001035BF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firstLine="709"/>
        <w:jc w:val="left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продолжительности рабочего периода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     </w:t>
      </w:r>
      <w:r w:rsidRPr="0073158B">
        <w:rPr>
          <w:rFonts w:eastAsia="Times New Roman"/>
          <w:kern w:val="0"/>
          <w:sz w:val="30"/>
          <w:szCs w:val="31"/>
          <w:lang w:eastAsia="ru-RU"/>
        </w:rPr>
        <w:sym w:font="Symbol" w:char="F044"/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D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=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усл, 2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–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усл, 1 =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33614 –33286 = +328;</w:t>
      </w:r>
    </w:p>
    <w:p w:rsidR="001035BF" w:rsidRPr="0073158B" w:rsidRDefault="001035BF" w:rsidP="001035BF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firstLine="709"/>
        <w:jc w:val="left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продолжительности рабочего дня (смены) 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val="fr-FR" w:eastAsia="ru-RU"/>
        </w:rPr>
      </w:pPr>
      <w:r w:rsidRPr="0073158B">
        <w:rPr>
          <w:rFonts w:eastAsia="Times New Roman"/>
          <w:kern w:val="0"/>
          <w:sz w:val="30"/>
          <w:szCs w:val="31"/>
          <w:lang w:val="fr-FR" w:eastAsia="ru-RU"/>
        </w:rPr>
        <w:t xml:space="preserve">      </w:t>
      </w:r>
      <w:r w:rsidRPr="0073158B">
        <w:rPr>
          <w:rFonts w:eastAsia="Times New Roman"/>
          <w:kern w:val="0"/>
          <w:sz w:val="30"/>
          <w:szCs w:val="31"/>
          <w:lang w:eastAsia="ru-RU"/>
        </w:rPr>
        <w:sym w:font="Symbol" w:char="F044"/>
      </w:r>
      <w:r w:rsidRPr="0073158B">
        <w:rPr>
          <w:rFonts w:eastAsia="Times New Roman"/>
          <w:kern w:val="0"/>
          <w:sz w:val="30"/>
          <w:szCs w:val="31"/>
          <w:lang w:val="fr-FR" w:eastAsia="ru-RU"/>
        </w:rPr>
        <w:t xml:space="preserve"> Q</w:t>
      </w:r>
      <w:r w:rsidRPr="0073158B">
        <w:rPr>
          <w:rFonts w:eastAsia="Times New Roman"/>
          <w:kern w:val="0"/>
          <w:sz w:val="30"/>
          <w:szCs w:val="31"/>
          <w:vertAlign w:val="superscript"/>
          <w:lang w:val="fr-FR"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fr-FR" w:eastAsia="ru-RU"/>
        </w:rPr>
        <w:t xml:space="preserve">t </w:t>
      </w:r>
      <w:r w:rsidRPr="0073158B">
        <w:rPr>
          <w:rFonts w:eastAsia="Times New Roman"/>
          <w:kern w:val="0"/>
          <w:sz w:val="30"/>
          <w:szCs w:val="31"/>
          <w:lang w:val="fr-FR" w:eastAsia="ru-RU"/>
        </w:rPr>
        <w:t>= Q</w:t>
      </w:r>
      <w:r w:rsidRPr="0073158B">
        <w:rPr>
          <w:rFonts w:eastAsia="Times New Roman"/>
          <w:kern w:val="0"/>
          <w:sz w:val="30"/>
          <w:szCs w:val="31"/>
          <w:vertAlign w:val="superscript"/>
          <w:lang w:val="fr-FR"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усл</w:t>
      </w:r>
      <w:r w:rsidRPr="0073158B">
        <w:rPr>
          <w:rFonts w:eastAsia="Times New Roman"/>
          <w:kern w:val="0"/>
          <w:sz w:val="30"/>
          <w:szCs w:val="31"/>
          <w:vertAlign w:val="subscript"/>
          <w:lang w:val="fr-FR" w:eastAsia="ru-RU"/>
        </w:rPr>
        <w:t>, 3</w:t>
      </w:r>
      <w:r w:rsidRPr="0073158B">
        <w:rPr>
          <w:rFonts w:eastAsia="Times New Roman"/>
          <w:kern w:val="0"/>
          <w:sz w:val="30"/>
          <w:szCs w:val="31"/>
          <w:lang w:val="fr-FR" w:eastAsia="ru-RU"/>
        </w:rPr>
        <w:t xml:space="preserve"> – Q</w:t>
      </w:r>
      <w:r w:rsidRPr="0073158B">
        <w:rPr>
          <w:rFonts w:eastAsia="Times New Roman"/>
          <w:kern w:val="0"/>
          <w:sz w:val="30"/>
          <w:szCs w:val="31"/>
          <w:vertAlign w:val="superscript"/>
          <w:lang w:val="fr-FR"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усл</w:t>
      </w:r>
      <w:r w:rsidRPr="0073158B">
        <w:rPr>
          <w:rFonts w:eastAsia="Times New Roman"/>
          <w:kern w:val="0"/>
          <w:sz w:val="30"/>
          <w:szCs w:val="31"/>
          <w:vertAlign w:val="subscript"/>
          <w:lang w:val="fr-FR" w:eastAsia="ru-RU"/>
        </w:rPr>
        <w:t xml:space="preserve">, 2 </w:t>
      </w:r>
      <w:r w:rsidRPr="0073158B">
        <w:rPr>
          <w:rFonts w:eastAsia="Times New Roman"/>
          <w:kern w:val="0"/>
          <w:sz w:val="30"/>
          <w:szCs w:val="31"/>
          <w:lang w:val="fr-FR" w:eastAsia="ru-RU"/>
        </w:rPr>
        <w:t>= 33601 – 33614 = -13;</w:t>
      </w:r>
    </w:p>
    <w:p w:rsidR="001035BF" w:rsidRPr="0073158B" w:rsidRDefault="001035BF" w:rsidP="001035BF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firstLine="709"/>
        <w:jc w:val="left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среднечасовой выработки одного работника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>
        <w:rPr>
          <w:rFonts w:eastAsia="Times New Roman"/>
          <w:noProof/>
          <w:kern w:val="0"/>
          <w:sz w:val="30"/>
          <w:szCs w:val="31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410210</wp:posOffset>
                </wp:positionH>
                <wp:positionV relativeFrom="paragraph">
                  <wp:posOffset>0</wp:posOffset>
                </wp:positionV>
                <wp:extent cx="4114800" cy="0"/>
                <wp:effectExtent l="13970" t="6350" r="5080" b="127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3pt,0" to="356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"/>
            </w:pict>
          </mc:Fallback>
        </mc:AlternateConten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     </w:t>
      </w:r>
      <w:r w:rsidRPr="0073158B">
        <w:rPr>
          <w:rFonts w:eastAsia="Times New Roman"/>
          <w:kern w:val="0"/>
          <w:sz w:val="30"/>
          <w:szCs w:val="31"/>
          <w:lang w:eastAsia="ru-RU"/>
        </w:rPr>
        <w:sym w:font="Symbol" w:char="F044"/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W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>Ч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=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 xml:space="preserve">Q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–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усл, 3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= 36525 – 33601 = +2924.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Итого: -1 тыс. руб.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bCs/>
          <w:iCs/>
          <w:kern w:val="0"/>
          <w:sz w:val="30"/>
          <w:szCs w:val="31"/>
          <w:lang w:eastAsia="ru-RU"/>
        </w:rPr>
      </w:pP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bCs/>
          <w:iCs/>
          <w:kern w:val="0"/>
          <w:sz w:val="30"/>
          <w:szCs w:val="31"/>
          <w:lang w:eastAsia="ru-RU"/>
        </w:rPr>
        <w:t>Р</w:t>
      </w:r>
      <w:r>
        <w:rPr>
          <w:rFonts w:eastAsia="Times New Roman"/>
          <w:bCs/>
          <w:iCs/>
          <w:kern w:val="0"/>
          <w:sz w:val="30"/>
          <w:szCs w:val="31"/>
          <w:lang w:eastAsia="ru-RU"/>
        </w:rPr>
        <w:t xml:space="preserve">ассмотрим другой пример (табл. </w:t>
      </w:r>
      <w:r w:rsidRPr="0073158B">
        <w:rPr>
          <w:rFonts w:eastAsia="Times New Roman"/>
          <w:bCs/>
          <w:iCs/>
          <w:kern w:val="0"/>
          <w:sz w:val="30"/>
          <w:szCs w:val="31"/>
          <w:lang w:eastAsia="ru-RU"/>
        </w:rPr>
        <w:t>2).</w:t>
      </w:r>
    </w:p>
    <w:p w:rsidR="001035BF" w:rsidRPr="0073158B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Анализ влияния на объем товарной продукции количества работников и их выработки проведем описанным выше способом на основе данных табл. 2. Зависимость объема товарной продукции от данных факторов можно описать с помощью мультипликативной модели:</w:t>
      </w:r>
    </w:p>
    <w:p w:rsidR="001035BF" w:rsidRPr="0073158B" w:rsidRDefault="001035BF" w:rsidP="001035BF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0"/>
          <w:lang w:eastAsia="ru-RU"/>
        </w:rPr>
      </w:pPr>
      <w:r w:rsidRPr="0073158B">
        <w:rPr>
          <w:rFonts w:eastAsia="Times New Roman"/>
          <w:kern w:val="0"/>
          <w:position w:val="-10"/>
          <w:sz w:val="24"/>
          <w:lang w:eastAsia="ru-RU"/>
        </w:rPr>
        <w:object w:dxaOrig="1700" w:dyaOrig="360">
          <v:shape id="_x0000_i1026" type="#_x0000_t75" style="width:84.85pt;height:18pt">
            <v:imagedata r:id="rId7" o:title=""/>
          </v:shape>
        </w:object>
      </w:r>
    </w:p>
    <w:p w:rsidR="001035BF" w:rsidRPr="0073158B" w:rsidRDefault="001035BF" w:rsidP="001035BF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position w:val="-20"/>
          <w:sz w:val="30"/>
          <w:szCs w:val="30"/>
          <w:lang w:eastAsia="ru-RU"/>
        </w:rPr>
        <w:pict>
          <v:shape id="_x0000_i1027" type="#_x0000_t75" style="width:186.85pt;height:18.45pt">
            <v:imagedata r:id="rId8" o:title=""/>
          </v:shape>
        </w:pict>
      </w:r>
      <w:r w:rsidRPr="0073158B">
        <w:rPr>
          <w:rFonts w:eastAsia="Times New Roman"/>
          <w:kern w:val="0"/>
          <w:position w:val="-10"/>
          <w:sz w:val="30"/>
          <w:szCs w:val="30"/>
          <w:lang w:eastAsia="ru-RU"/>
        </w:rPr>
        <w:t xml:space="preserve"> тыс. руб.</w:t>
      </w:r>
      <w:r w:rsidRPr="0073158B">
        <w:rPr>
          <w:rFonts w:eastAsia="Times New Roman"/>
          <w:kern w:val="0"/>
          <w:position w:val="-10"/>
          <w:szCs w:val="21"/>
          <w:lang w:eastAsia="ru-RU"/>
        </w:rPr>
        <w:t xml:space="preserve"> </w:t>
      </w:r>
    </w:p>
    <w:p w:rsidR="001035BF" w:rsidRPr="0073158B" w:rsidRDefault="001035BF" w:rsidP="001035BF">
      <w:pPr>
        <w:widowControl/>
        <w:spacing w:line="264" w:lineRule="auto"/>
        <w:jc w:val="right"/>
        <w:rPr>
          <w:rFonts w:eastAsia="Times New Roman"/>
          <w:kern w:val="0"/>
          <w:sz w:val="30"/>
          <w:szCs w:val="31"/>
          <w:lang w:eastAsia="ru-RU"/>
        </w:rPr>
      </w:pPr>
    </w:p>
    <w:p w:rsidR="001035BF" w:rsidRPr="0073158B" w:rsidRDefault="001035BF" w:rsidP="001035BF">
      <w:pPr>
        <w:widowControl/>
        <w:spacing w:line="264" w:lineRule="auto"/>
        <w:jc w:val="right"/>
        <w:rPr>
          <w:rFonts w:eastAsia="Times New Roman"/>
          <w:kern w:val="0"/>
          <w:sz w:val="30"/>
          <w:szCs w:val="31"/>
          <w:lang w:eastAsia="ru-RU"/>
        </w:rPr>
      </w:pPr>
      <w:r>
        <w:rPr>
          <w:rFonts w:eastAsia="Times New Roman"/>
          <w:kern w:val="0"/>
          <w:sz w:val="30"/>
          <w:szCs w:val="31"/>
          <w:lang w:eastAsia="ru-RU"/>
        </w:rPr>
        <w:t xml:space="preserve">Таблица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2</w:t>
      </w:r>
    </w:p>
    <w:p w:rsidR="001035BF" w:rsidRPr="0073158B" w:rsidRDefault="001035BF" w:rsidP="001035BF">
      <w:pPr>
        <w:widowControl/>
        <w:spacing w:line="264" w:lineRule="auto"/>
        <w:jc w:val="center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Исходные данные для факторного анализа</w:t>
      </w:r>
    </w:p>
    <w:p w:rsidR="001035BF" w:rsidRPr="0073158B" w:rsidRDefault="001035BF" w:rsidP="001035BF">
      <w:pPr>
        <w:widowControl/>
        <w:spacing w:line="264" w:lineRule="auto"/>
        <w:jc w:val="center"/>
        <w:rPr>
          <w:rFonts w:eastAsia="Times New Roman"/>
          <w:kern w:val="0"/>
          <w:sz w:val="10"/>
          <w:szCs w:val="10"/>
          <w:lang w:eastAsia="ru-RU"/>
        </w:rPr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1134"/>
        <w:gridCol w:w="1417"/>
        <w:gridCol w:w="1276"/>
        <w:gridCol w:w="1559"/>
      </w:tblGrid>
      <w:tr w:rsidR="001035BF" w:rsidRPr="0073158B" w:rsidTr="00233442">
        <w:tc>
          <w:tcPr>
            <w:tcW w:w="2552" w:type="dxa"/>
            <w:vMerge w:val="restart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Показатели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Условные</w:t>
            </w: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 xml:space="preserve"> обозначения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Базисные значения</w:t>
            </w: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(0)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Фактические</w:t>
            </w: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значения</w:t>
            </w:r>
          </w:p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(1)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Изменение</w:t>
            </w:r>
          </w:p>
        </w:tc>
      </w:tr>
      <w:tr w:rsidR="001035BF" w:rsidRPr="0073158B" w:rsidTr="00233442">
        <w:tc>
          <w:tcPr>
            <w:tcW w:w="2552" w:type="dxa"/>
            <w:vMerge/>
            <w:shd w:val="clear" w:color="auto" w:fill="auto"/>
            <w:vAlign w:val="center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абсолютное</w:t>
            </w:r>
            <w:proofErr w:type="gramStart"/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относительное</w:t>
            </w:r>
            <w:proofErr w:type="gramStart"/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 xml:space="preserve"> (%)</w:t>
            </w:r>
            <w:proofErr w:type="gramEnd"/>
          </w:p>
        </w:tc>
      </w:tr>
      <w:tr w:rsidR="001035BF" w:rsidRPr="0073158B" w:rsidTr="00233442">
        <w:tc>
          <w:tcPr>
            <w:tcW w:w="2552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Объем товарной продукции, тыс. руб.</w:t>
            </w:r>
          </w:p>
        </w:tc>
        <w:tc>
          <w:tcPr>
            <w:tcW w:w="1417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ТП</w:t>
            </w:r>
          </w:p>
        </w:tc>
        <w:tc>
          <w:tcPr>
            <w:tcW w:w="1134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2920</w:t>
            </w:r>
          </w:p>
        </w:tc>
        <w:tc>
          <w:tcPr>
            <w:tcW w:w="1417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3400</w:t>
            </w:r>
          </w:p>
        </w:tc>
        <w:tc>
          <w:tcPr>
            <w:tcW w:w="1276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+480</w:t>
            </w:r>
          </w:p>
        </w:tc>
        <w:tc>
          <w:tcPr>
            <w:tcW w:w="1559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116,40</w:t>
            </w:r>
          </w:p>
        </w:tc>
      </w:tr>
      <w:tr w:rsidR="001035BF" w:rsidRPr="0073158B" w:rsidTr="00233442">
        <w:tc>
          <w:tcPr>
            <w:tcW w:w="2552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Количество работников, чел.</w:t>
            </w:r>
          </w:p>
        </w:tc>
        <w:tc>
          <w:tcPr>
            <w:tcW w:w="1417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Ч</w:t>
            </w:r>
          </w:p>
        </w:tc>
        <w:tc>
          <w:tcPr>
            <w:tcW w:w="1134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+5</w:t>
            </w:r>
          </w:p>
        </w:tc>
        <w:tc>
          <w:tcPr>
            <w:tcW w:w="1559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125,00</w:t>
            </w:r>
          </w:p>
        </w:tc>
      </w:tr>
      <w:tr w:rsidR="001035BF" w:rsidRPr="0073158B" w:rsidTr="00233442">
        <w:tc>
          <w:tcPr>
            <w:tcW w:w="2552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Выработка на одного работающего, тыс. руб.</w:t>
            </w:r>
          </w:p>
        </w:tc>
        <w:tc>
          <w:tcPr>
            <w:tcW w:w="1417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proofErr w:type="gramStart"/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СВ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146</w:t>
            </w:r>
          </w:p>
        </w:tc>
        <w:tc>
          <w:tcPr>
            <w:tcW w:w="1417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136</w:t>
            </w:r>
          </w:p>
        </w:tc>
        <w:tc>
          <w:tcPr>
            <w:tcW w:w="1276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-10</w:t>
            </w:r>
          </w:p>
        </w:tc>
        <w:tc>
          <w:tcPr>
            <w:tcW w:w="1559" w:type="dxa"/>
            <w:shd w:val="clear" w:color="auto" w:fill="auto"/>
          </w:tcPr>
          <w:p w:rsidR="001035BF" w:rsidRPr="0073158B" w:rsidRDefault="001035BF" w:rsidP="00233442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93,15</w:t>
            </w:r>
          </w:p>
        </w:tc>
      </w:tr>
    </w:tbl>
    <w:p w:rsidR="001035BF" w:rsidRPr="0073158B" w:rsidRDefault="001035BF" w:rsidP="001035BF">
      <w:pPr>
        <w:widowControl/>
        <w:spacing w:line="264" w:lineRule="auto"/>
        <w:rPr>
          <w:rFonts w:eastAsia="Times New Roman"/>
          <w:kern w:val="0"/>
          <w:sz w:val="30"/>
          <w:szCs w:val="31"/>
          <w:lang w:eastAsia="ru-RU"/>
        </w:rPr>
      </w:pPr>
    </w:p>
    <w:p w:rsidR="001035BF" w:rsidRPr="0073158B" w:rsidRDefault="001035BF" w:rsidP="001035BF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Тогда влияние изменения величины количества работников на обобщающий показатель можно рассчитать по формуле:</w:t>
      </w:r>
    </w:p>
    <w:p w:rsidR="001035BF" w:rsidRPr="0073158B" w:rsidRDefault="001035BF" w:rsidP="001035BF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0"/>
          <w:lang w:eastAsia="ru-RU"/>
        </w:rPr>
      </w:pPr>
      <w:r w:rsidRPr="0073158B">
        <w:rPr>
          <w:rFonts w:eastAsia="Times New Roman"/>
          <w:kern w:val="0"/>
          <w:position w:val="-14"/>
          <w:sz w:val="30"/>
          <w:szCs w:val="30"/>
          <w:lang w:eastAsia="ru-RU"/>
        </w:rPr>
        <w:object w:dxaOrig="4340" w:dyaOrig="440">
          <v:shape id="_x0000_i1028" type="#_x0000_t75" style="width:195pt;height:20.15pt">
            <v:imagedata r:id="rId9" o:title=""/>
          </v:shape>
        </w:object>
      </w:r>
      <w:r w:rsidRPr="0073158B">
        <w:rPr>
          <w:rFonts w:eastAsia="Times New Roman"/>
          <w:kern w:val="0"/>
          <w:sz w:val="30"/>
          <w:szCs w:val="30"/>
          <w:lang w:eastAsia="ru-RU"/>
        </w:rPr>
        <w:t xml:space="preserve"> тыс. руб.,</w:t>
      </w:r>
    </w:p>
    <w:p w:rsidR="001035BF" w:rsidRPr="0073158B" w:rsidRDefault="001035BF" w:rsidP="001035BF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0"/>
          <w:lang w:eastAsia="ru-RU"/>
        </w:rPr>
      </w:pPr>
      <w:r w:rsidRPr="0073158B">
        <w:rPr>
          <w:rFonts w:eastAsia="Times New Roman"/>
          <w:kern w:val="0"/>
          <w:position w:val="-14"/>
          <w:sz w:val="30"/>
          <w:szCs w:val="30"/>
          <w:lang w:eastAsia="ru-RU"/>
        </w:rPr>
        <w:object w:dxaOrig="5600" w:dyaOrig="440">
          <v:shape id="_x0000_i1029" type="#_x0000_t75" style="width:251.55pt;height:20.15pt">
            <v:imagedata r:id="rId10" o:title=""/>
          </v:shape>
        </w:object>
      </w:r>
      <w:r w:rsidRPr="0073158B">
        <w:rPr>
          <w:rFonts w:eastAsia="Times New Roman"/>
          <w:kern w:val="0"/>
          <w:sz w:val="30"/>
          <w:szCs w:val="30"/>
          <w:lang w:eastAsia="ru-RU"/>
        </w:rPr>
        <w:t xml:space="preserve"> тыс. руб.</w:t>
      </w:r>
    </w:p>
    <w:p w:rsidR="001035BF" w:rsidRPr="0073158B" w:rsidRDefault="001035BF" w:rsidP="001035BF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Далее определим влияние изменения выработки работников на обобщающий показатель:</w:t>
      </w:r>
    </w:p>
    <w:p w:rsidR="001035BF" w:rsidRPr="0073158B" w:rsidRDefault="001035BF" w:rsidP="001035BF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0"/>
          <w:lang w:eastAsia="ru-RU"/>
        </w:rPr>
      </w:pPr>
      <w:r w:rsidRPr="0073158B">
        <w:rPr>
          <w:rFonts w:eastAsia="Times New Roman"/>
          <w:kern w:val="0"/>
          <w:position w:val="-10"/>
          <w:sz w:val="30"/>
          <w:szCs w:val="30"/>
          <w:lang w:eastAsia="ru-RU"/>
        </w:rPr>
        <w:object w:dxaOrig="4040" w:dyaOrig="400">
          <v:shape id="_x0000_i1030" type="#_x0000_t75" style="width:181.7pt;height:18.45pt">
            <v:imagedata r:id="rId11" o:title=""/>
          </v:shape>
        </w:object>
      </w:r>
      <w:r w:rsidRPr="0073158B">
        <w:rPr>
          <w:rFonts w:eastAsia="Times New Roman"/>
          <w:kern w:val="0"/>
          <w:sz w:val="30"/>
          <w:szCs w:val="30"/>
          <w:lang w:eastAsia="ru-RU"/>
        </w:rPr>
        <w:t xml:space="preserve"> тыс. руб.,</w:t>
      </w:r>
    </w:p>
    <w:p w:rsidR="001035BF" w:rsidRPr="0073158B" w:rsidRDefault="001035BF" w:rsidP="001035BF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0"/>
          <w:lang w:eastAsia="ru-RU"/>
        </w:rPr>
      </w:pPr>
      <w:r w:rsidRPr="0073158B">
        <w:rPr>
          <w:rFonts w:eastAsia="Times New Roman"/>
          <w:kern w:val="0"/>
          <w:position w:val="-14"/>
          <w:sz w:val="30"/>
          <w:szCs w:val="30"/>
          <w:lang w:eastAsia="ru-RU"/>
        </w:rPr>
        <w:object w:dxaOrig="5760" w:dyaOrig="440">
          <v:shape id="_x0000_i1031" type="#_x0000_t75" style="width:258.85pt;height:20.15pt">
            <v:imagedata r:id="rId12" o:title=""/>
          </v:shape>
        </w:object>
      </w:r>
      <w:r w:rsidRPr="0073158B">
        <w:rPr>
          <w:rFonts w:eastAsia="Times New Roman"/>
          <w:kern w:val="0"/>
          <w:sz w:val="30"/>
          <w:szCs w:val="30"/>
          <w:lang w:eastAsia="ru-RU"/>
        </w:rPr>
        <w:t xml:space="preserve"> тыс. руб.</w:t>
      </w:r>
    </w:p>
    <w:p w:rsidR="001035BF" w:rsidRDefault="001035BF" w:rsidP="001035BF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1"/>
          <w:lang w:eastAsia="ru-RU"/>
        </w:rPr>
      </w:pPr>
      <w:proofErr w:type="gramStart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Таким образом, на изменение объема товарной продукции положительное влияние оказало изменение на 5 человек численности работников, что вызвало увеличение объема продукции на 730 тыс. руб. и отрицательное влияние оказало снижение выработки на 10 тыс. руб., что вызвало снижение объема на 250 тыс. руб. Суммарное влияние двух факторов привело к увеличению объема продукции на 480 тыс. руб. </w:t>
      </w:r>
      <w:proofErr w:type="gramEnd"/>
    </w:p>
    <w:p w:rsidR="001035BF" w:rsidRPr="0073158B" w:rsidRDefault="001035BF" w:rsidP="001035BF">
      <w:pPr>
        <w:widowControl/>
        <w:spacing w:line="252" w:lineRule="auto"/>
        <w:ind w:firstLine="720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bCs/>
          <w:i/>
          <w:iCs/>
          <w:kern w:val="0"/>
          <w:sz w:val="30"/>
          <w:szCs w:val="31"/>
          <w:lang w:eastAsia="ru-RU"/>
        </w:rPr>
        <w:t>Пример.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Воспользовавшись данными табл.</w:t>
      </w:r>
      <w:r>
        <w:rPr>
          <w:rFonts w:eastAsia="Times New Roman"/>
          <w:kern w:val="0"/>
          <w:sz w:val="30"/>
          <w:szCs w:val="31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2, проведем анализ способом </w:t>
      </w:r>
      <w:proofErr w:type="gramStart"/>
      <w:r w:rsidRPr="0073158B">
        <w:rPr>
          <w:rFonts w:eastAsia="Times New Roman"/>
          <w:kern w:val="0"/>
          <w:sz w:val="30"/>
          <w:szCs w:val="31"/>
          <w:lang w:eastAsia="ru-RU"/>
        </w:rPr>
        <w:t>относительных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разниц. Относительные отклонения </w:t>
      </w:r>
      <w:proofErr w:type="gramStart"/>
      <w:r w:rsidRPr="0073158B">
        <w:rPr>
          <w:rFonts w:eastAsia="Times New Roman"/>
          <w:kern w:val="0"/>
          <w:sz w:val="30"/>
          <w:szCs w:val="31"/>
          <w:lang w:eastAsia="ru-RU"/>
        </w:rPr>
        <w:t>рассматриваемых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факторов составят:</w:t>
      </w:r>
    </w:p>
    <w:p w:rsidR="001035BF" w:rsidRPr="0073158B" w:rsidRDefault="001035BF" w:rsidP="001035BF">
      <w:pPr>
        <w:widowControl/>
        <w:spacing w:line="252" w:lineRule="auto"/>
        <w:jc w:val="center"/>
        <w:rPr>
          <w:rFonts w:eastAsia="Times New Roman"/>
          <w:kern w:val="0"/>
          <w:sz w:val="30"/>
          <w:szCs w:val="30"/>
          <w:lang w:eastAsia="ru-RU"/>
        </w:rPr>
      </w:pPr>
      <w:r w:rsidRPr="0073158B">
        <w:rPr>
          <w:rFonts w:eastAsia="Times New Roman"/>
          <w:kern w:val="0"/>
          <w:position w:val="-30"/>
          <w:sz w:val="30"/>
          <w:szCs w:val="30"/>
          <w:lang w:eastAsia="ru-RU"/>
        </w:rPr>
        <w:object w:dxaOrig="6180" w:dyaOrig="760">
          <v:shape id="_x0000_i1032" type="#_x0000_t75" style="width:309pt;height:38.15pt">
            <v:imagedata r:id="rId13" o:title=""/>
          </v:shape>
        </w:object>
      </w:r>
    </w:p>
    <w:p w:rsidR="001035BF" w:rsidRPr="0073158B" w:rsidRDefault="001035BF" w:rsidP="001035BF">
      <w:pPr>
        <w:widowControl/>
        <w:spacing w:line="252" w:lineRule="auto"/>
        <w:jc w:val="center"/>
        <w:rPr>
          <w:rFonts w:eastAsia="Times New Roman"/>
          <w:kern w:val="0"/>
          <w:sz w:val="30"/>
          <w:szCs w:val="30"/>
          <w:lang w:eastAsia="ru-RU"/>
        </w:rPr>
      </w:pPr>
      <w:r w:rsidRPr="0073158B">
        <w:rPr>
          <w:rFonts w:eastAsia="Times New Roman"/>
          <w:kern w:val="0"/>
          <w:position w:val="-26"/>
          <w:sz w:val="30"/>
          <w:szCs w:val="30"/>
          <w:lang w:eastAsia="ru-RU"/>
        </w:rPr>
        <w:object w:dxaOrig="6420" w:dyaOrig="700">
          <v:shape id="_x0000_i1033" type="#_x0000_t75" style="width:321pt;height:35.15pt">
            <v:imagedata r:id="rId14" o:title=""/>
          </v:shape>
        </w:object>
      </w:r>
    </w:p>
    <w:p w:rsidR="001035BF" w:rsidRPr="0073158B" w:rsidRDefault="001035BF" w:rsidP="001035BF">
      <w:pPr>
        <w:widowControl/>
        <w:spacing w:line="252" w:lineRule="auto"/>
        <w:ind w:firstLine="709"/>
        <w:rPr>
          <w:rFonts w:eastAsia="Times New Roman"/>
          <w:spacing w:val="-6"/>
          <w:kern w:val="0"/>
          <w:sz w:val="30"/>
          <w:szCs w:val="31"/>
          <w:lang w:eastAsia="ru-RU"/>
        </w:rPr>
      </w:pPr>
      <w:r w:rsidRPr="0073158B">
        <w:rPr>
          <w:rFonts w:eastAsia="Times New Roman"/>
          <w:spacing w:val="-6"/>
          <w:kern w:val="0"/>
          <w:sz w:val="30"/>
          <w:szCs w:val="31"/>
          <w:lang w:eastAsia="ru-RU"/>
        </w:rPr>
        <w:t>Рассчитаем влияние на объем товарной продукции каждого фактора:</w:t>
      </w:r>
    </w:p>
    <w:p w:rsidR="001035BF" w:rsidRPr="0073158B" w:rsidRDefault="001035BF" w:rsidP="001035BF">
      <w:pPr>
        <w:widowControl/>
        <w:spacing w:line="252" w:lineRule="auto"/>
        <w:jc w:val="center"/>
        <w:rPr>
          <w:rFonts w:eastAsia="Times New Roman"/>
          <w:kern w:val="0"/>
          <w:sz w:val="30"/>
          <w:szCs w:val="30"/>
          <w:lang w:eastAsia="ru-RU"/>
        </w:rPr>
      </w:pPr>
      <w:r w:rsidRPr="0073158B">
        <w:rPr>
          <w:rFonts w:eastAsia="Times New Roman"/>
          <w:kern w:val="0"/>
          <w:position w:val="-26"/>
          <w:sz w:val="30"/>
          <w:szCs w:val="30"/>
          <w:lang w:eastAsia="ru-RU"/>
        </w:rPr>
        <w:object w:dxaOrig="3320" w:dyaOrig="700">
          <v:shape id="_x0000_i1034" type="#_x0000_t75" style="width:165.85pt;height:35.15pt">
            <v:imagedata r:id="rId15" o:title=""/>
          </v:shape>
        </w:object>
      </w:r>
      <w:r w:rsidRPr="0073158B">
        <w:rPr>
          <w:rFonts w:eastAsia="Times New Roman"/>
          <w:kern w:val="0"/>
          <w:sz w:val="30"/>
          <w:szCs w:val="30"/>
          <w:lang w:eastAsia="ru-RU"/>
        </w:rPr>
        <w:t xml:space="preserve"> тыс. руб.;</w:t>
      </w:r>
      <w:r w:rsidRPr="0073158B">
        <w:rPr>
          <w:rFonts w:eastAsia="Times New Roman"/>
          <w:color w:val="C00000"/>
          <w:kern w:val="0"/>
          <w:sz w:val="30"/>
          <w:szCs w:val="30"/>
          <w:lang w:eastAsia="ru-RU"/>
        </w:rPr>
        <w:t xml:space="preserve"> </w:t>
      </w:r>
      <w:r w:rsidRPr="0073158B">
        <w:rPr>
          <w:rFonts w:eastAsia="Times New Roman"/>
          <w:kern w:val="0"/>
          <w:position w:val="-26"/>
          <w:sz w:val="30"/>
          <w:szCs w:val="30"/>
          <w:lang w:eastAsia="ru-RU"/>
        </w:rPr>
        <w:object w:dxaOrig="5220" w:dyaOrig="800">
          <v:shape id="_x0000_i1035" type="#_x0000_t75" style="width:261pt;height:39.85pt">
            <v:imagedata r:id="rId16" o:title=""/>
          </v:shape>
        </w:object>
      </w:r>
      <w:r w:rsidRPr="0073158B">
        <w:rPr>
          <w:rFonts w:eastAsia="Times New Roman"/>
          <w:kern w:val="0"/>
          <w:sz w:val="30"/>
          <w:szCs w:val="30"/>
          <w:lang w:eastAsia="ru-RU"/>
        </w:rPr>
        <w:t xml:space="preserve"> тыс. руб.</w:t>
      </w:r>
    </w:p>
    <w:p w:rsidR="001035BF" w:rsidRPr="0073158B" w:rsidRDefault="001035BF" w:rsidP="001035BF">
      <w:pPr>
        <w:widowControl/>
        <w:spacing w:line="252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Результаты расчетов те же, что и при использовании предыдущего способа.</w:t>
      </w:r>
    </w:p>
    <w:p w:rsidR="001035BF" w:rsidRPr="0073158B" w:rsidRDefault="001035BF" w:rsidP="001035BF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1"/>
          <w:lang w:eastAsia="ru-RU"/>
        </w:rPr>
      </w:pPr>
    </w:p>
    <w:p w:rsidR="001035BF" w:rsidRDefault="001035BF" w:rsidP="001035BF">
      <w:pPr>
        <w:widowControl/>
        <w:shd w:val="clear" w:color="auto" w:fill="FFFFFF"/>
        <w:autoSpaceDE w:val="0"/>
        <w:autoSpaceDN w:val="0"/>
        <w:adjustRightInd w:val="0"/>
        <w:spacing w:line="248" w:lineRule="auto"/>
        <w:jc w:val="center"/>
        <w:rPr>
          <w:rFonts w:eastAsia="Times New Roman"/>
          <w:b/>
          <w:w w:val="90"/>
          <w:kern w:val="0"/>
          <w:sz w:val="32"/>
          <w:szCs w:val="31"/>
          <w:lang w:eastAsia="ru-RU"/>
        </w:rPr>
      </w:pPr>
    </w:p>
    <w:p w:rsidR="001035BF" w:rsidRPr="0073158B" w:rsidRDefault="001035BF" w:rsidP="001035BF">
      <w:pPr>
        <w:widowControl/>
        <w:shd w:val="clear" w:color="auto" w:fill="FFFFFF"/>
        <w:autoSpaceDE w:val="0"/>
        <w:autoSpaceDN w:val="0"/>
        <w:adjustRightInd w:val="0"/>
        <w:spacing w:line="248" w:lineRule="auto"/>
        <w:jc w:val="center"/>
        <w:rPr>
          <w:rFonts w:ascii="Times New Roman Полужирный" w:eastAsia="Times New Roman" w:hAnsi="Times New Roman Полужирный"/>
          <w:color w:val="000000"/>
          <w:kern w:val="0"/>
          <w:sz w:val="30"/>
          <w:szCs w:val="30"/>
          <w:lang w:eastAsia="ru-RU"/>
        </w:rPr>
      </w:pPr>
      <w:r w:rsidRPr="0073158B">
        <w:rPr>
          <w:rFonts w:ascii="Times New Roman Полужирный" w:eastAsia="Times New Roman" w:hAnsi="Times New Roman Полужирный"/>
          <w:b/>
          <w:kern w:val="0"/>
          <w:sz w:val="30"/>
          <w:szCs w:val="30"/>
          <w:lang w:eastAsia="ru-RU"/>
        </w:rPr>
        <w:t xml:space="preserve">Контрольные вопросы для </w:t>
      </w:r>
      <w:proofErr w:type="gramStart"/>
      <w:r w:rsidRPr="0073158B">
        <w:rPr>
          <w:rFonts w:ascii="Times New Roman Полужирный" w:eastAsia="Times New Roman" w:hAnsi="Times New Roman Полужирный"/>
          <w:b/>
          <w:kern w:val="0"/>
          <w:sz w:val="30"/>
          <w:szCs w:val="30"/>
          <w:lang w:eastAsia="ru-RU"/>
        </w:rPr>
        <w:t>самостоятельной</w:t>
      </w:r>
      <w:proofErr w:type="gramEnd"/>
      <w:r w:rsidRPr="0073158B">
        <w:rPr>
          <w:rFonts w:ascii="Times New Roman Полужирный" w:eastAsia="Times New Roman" w:hAnsi="Times New Roman Полужирный"/>
          <w:b/>
          <w:kern w:val="0"/>
          <w:sz w:val="30"/>
          <w:szCs w:val="30"/>
          <w:lang w:eastAsia="ru-RU"/>
        </w:rPr>
        <w:t xml:space="preserve"> работы по </w:t>
      </w:r>
      <w:r w:rsidRPr="005A4A23">
        <w:rPr>
          <w:rFonts w:ascii="Times New Roman Полужирный" w:eastAsia="Times New Roman" w:hAnsi="Times New Roman Полужирный"/>
          <w:b/>
          <w:kern w:val="0"/>
          <w:sz w:val="30"/>
          <w:szCs w:val="30"/>
          <w:lang w:eastAsia="ru-RU"/>
        </w:rPr>
        <w:t>курсу</w:t>
      </w:r>
    </w:p>
    <w:p w:rsidR="001035BF" w:rsidRPr="0073158B" w:rsidRDefault="001035BF" w:rsidP="001035BF">
      <w:pPr>
        <w:widowControl/>
        <w:spacing w:line="264" w:lineRule="auto"/>
        <w:jc w:val="center"/>
        <w:rPr>
          <w:rFonts w:ascii="Times New Roman Полужирный" w:eastAsia="Times New Roman" w:hAnsi="Times New Roman Полужирный"/>
          <w:b/>
          <w:kern w:val="0"/>
          <w:sz w:val="30"/>
          <w:szCs w:val="30"/>
          <w:lang w:eastAsia="ru-RU"/>
        </w:rPr>
      </w:pPr>
      <w:r w:rsidRPr="005A4A23">
        <w:rPr>
          <w:rFonts w:ascii="Times New Roman Полужирный" w:eastAsia="Times New Roman" w:hAnsi="Times New Roman Полужирный"/>
          <w:b/>
          <w:kern w:val="0"/>
          <w:sz w:val="30"/>
          <w:szCs w:val="30"/>
          <w:lang w:eastAsia="ru-RU"/>
        </w:rPr>
        <w:t>«Экономический анализ</w:t>
      </w:r>
      <w:r w:rsidRPr="0073158B">
        <w:rPr>
          <w:rFonts w:ascii="Times New Roman Полужирный" w:eastAsia="Times New Roman" w:hAnsi="Times New Roman Полужирный"/>
          <w:b/>
          <w:kern w:val="0"/>
          <w:sz w:val="30"/>
          <w:szCs w:val="30"/>
          <w:lang w:eastAsia="ru-RU"/>
        </w:rPr>
        <w:t>»</w:t>
      </w:r>
    </w:p>
    <w:p w:rsidR="001035BF" w:rsidRPr="0073158B" w:rsidRDefault="001035BF" w:rsidP="001035BF">
      <w:pPr>
        <w:widowControl/>
        <w:spacing w:line="264" w:lineRule="auto"/>
        <w:rPr>
          <w:rFonts w:eastAsia="Times New Roman"/>
          <w:kern w:val="0"/>
          <w:sz w:val="30"/>
          <w:szCs w:val="31"/>
          <w:lang w:eastAsia="ru-RU"/>
        </w:rPr>
      </w:pP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Что понимается под экономическим анализом в широком смысле?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Что понимается под экономическим анализом в узком смысле?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 соотносятся понятия анализа и синтеза?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В чем отличие макро- и микроэкономического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основные черты определяют содержание экономического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выделяют направления развития экономического анализа в современных условиях?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Что является предметом и объектами экономического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выделяют основные принципы экономического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выделяют общие задачи экономического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С чем связано выделение специфических задач экономического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Какое место занимает экономический анализ в системе управления?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Какую роль играет экономический анализ в системе управления?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функции включает в себя замкнутый цикл управленческого процесса? Как они связаны между собой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В чем заключается содержание экономического анализа как науки?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Что выступает основной целью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основные требования предъявляются к анализу?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Какое место занимает анализ в системе экономических наук?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Что представляют собой метод и методика экономического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выделяют основные принципы метода экономического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выделяют характерные особенности метода экономического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В чем заключаются особенности метода экономического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общие научные методы используются в анализе?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Какие методы анализа относят в </w:t>
      </w:r>
      <w:proofErr w:type="gramStart"/>
      <w:r w:rsidRPr="0073158B">
        <w:rPr>
          <w:rFonts w:eastAsia="Times New Roman"/>
          <w:kern w:val="0"/>
          <w:sz w:val="30"/>
          <w:szCs w:val="31"/>
          <w:lang w:eastAsia="ru-RU"/>
        </w:rPr>
        <w:t>качественным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>? Почему?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выделяют количественные методы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Каковы основные характеристики абсолютных показателей? Относительных показателей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Что представляют собой относительные величины динамики и структуры?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Каковы основные черты вертикального и горизонтального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В чем заключаются основные особенности трендового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Что понимаются под факторным анализом?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различают типы факторного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выделяют основные задачи факторного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Для каких целей рассчитываются финансовые коэффициенты?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В чем заключаются основные преимущества метода коэффициентов?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По каким критериям классифицируются </w:t>
      </w:r>
      <w:proofErr w:type="gramStart"/>
      <w:r w:rsidRPr="0073158B">
        <w:rPr>
          <w:rFonts w:eastAsia="Times New Roman"/>
          <w:kern w:val="0"/>
          <w:sz w:val="30"/>
          <w:szCs w:val="31"/>
          <w:lang w:eastAsia="ru-RU"/>
        </w:rPr>
        <w:t>аналитические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показатели?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виды сравнений используются в анализе?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существуют способы приведения показателей к сопоставимому виду?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выделяют в анализе виды детализации?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Что включает в себя взаимосвязанное изучение хозяйственных процессов?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различают в анализе виды взаимосвязей? В чем их особенности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виды моделей различают в анализе функциональных зависимостей?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Что представляет собой элиминирование, и какими способами оно осуществляется?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 происходит обобщение результатов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используют способы образования аналитических формул?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Что представляет собой математическая модель?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экономико-математические методы применятся в экономическом анализе? Как они классифицируются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традиционные методы экономической статистики используются в анализе?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экономико-статистические методы получили наибольшее распространение в экономическом анализе? Что лежит в основе этих методов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В чем заключаются особенности корреляционного метода статистического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Для чего используется регрессионный анализ?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В чем заключается основная задача дисперсионного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Что понимается под экономическим факторным анализом?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Каковы основные свойства детерминированного подхода к анализу?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типы конечных факторных моделей выделяют в детерминированном моделировании?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В чем состоят особенности индексного метода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В чем заключаются особенности, преимущества и недостатки способа цепных подстановок?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Каковы отличительные особенности способов абсолютных и относительных разниц? В чем их преимущества и недостатки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Каковы особенности применения интегрального метода факторного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классификационные признаки применяют к видам экономического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выделяют виды экономического анализа? Какова их роль в управлении?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Что понимается под резервами повышения эффективности деятельности организации? Как они классифицируются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выделяют принципы поиска резервов?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Из каких основных организационных этапов складывается аналитическая работа?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Какие источники информации привлекаются для анализа?</w:t>
      </w:r>
    </w:p>
    <w:p w:rsidR="001035BF" w:rsidRPr="0073158B" w:rsidRDefault="001035BF" w:rsidP="001035BF">
      <w:pPr>
        <w:widowControl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Как осуществляется проверка достоверности информационных источников анализа?</w:t>
      </w:r>
    </w:p>
    <w:p w:rsidR="001035BF" w:rsidRPr="0073158B" w:rsidRDefault="001035BF" w:rsidP="001035BF">
      <w:pPr>
        <w:spacing w:line="252" w:lineRule="auto"/>
        <w:jc w:val="center"/>
        <w:rPr>
          <w:b/>
          <w:sz w:val="26"/>
          <w:szCs w:val="26"/>
        </w:rPr>
      </w:pPr>
    </w:p>
    <w:p w:rsidR="001035BF" w:rsidRDefault="001035BF" w:rsidP="001035BF">
      <w:pPr>
        <w:spacing w:line="252" w:lineRule="auto"/>
        <w:jc w:val="center"/>
        <w:rPr>
          <w:b/>
          <w:sz w:val="26"/>
          <w:szCs w:val="26"/>
        </w:rPr>
      </w:pPr>
    </w:p>
    <w:p w:rsidR="001035BF" w:rsidRDefault="001035BF" w:rsidP="001035BF">
      <w:pPr>
        <w:spacing w:line="252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Экзаменационные вопросы</w:t>
      </w:r>
    </w:p>
    <w:p w:rsidR="001035BF" w:rsidRDefault="001035BF" w:rsidP="001035BF">
      <w:pPr>
        <w:spacing w:line="252" w:lineRule="auto"/>
        <w:rPr>
          <w:sz w:val="26"/>
          <w:szCs w:val="26"/>
        </w:rPr>
      </w:pP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1. Экономический анализ как наука и практика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2. Значение и перспективы развития экономического анализа в современных условиях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3. Принципы экономического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4. Предмет и задачи экономического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5. Место экономического анализа в системе управления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6. Содержание и цель экономического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7. Место анализа в системе экономических наук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8. Метод экономического анализа и его особенности</w:t>
      </w:r>
    </w:p>
    <w:p w:rsidR="001035BF" w:rsidRPr="002075FA" w:rsidRDefault="001035BF" w:rsidP="001035BF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2075FA">
        <w:rPr>
          <w:rFonts w:eastAsia="Times New Roman"/>
          <w:color w:val="000000"/>
          <w:kern w:val="0"/>
          <w:sz w:val="28"/>
          <w:szCs w:val="28"/>
          <w:lang w:eastAsia="ru-RU"/>
        </w:rPr>
        <w:t>9. Качественные и количественные методы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10. Методика экономического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11. Система аналитических показателей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12. Сравнение как элемент методики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13. Группировки и детализация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14. Взаимосвязанное изучение хозяйственных процессов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15. Элиминирование как элемент методики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16. Обобщение результатов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17. Система факторов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18. Способы образования аналитических формул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19. Понятие математической модели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20. Экономико-математические методы, применяемые в экономическом анализе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21. Традиционные методы экономической статистики и их использование в экономическом анализе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22. Экономико-статистические методы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23. Экономико-математическое моделирование как основа проведения многофакторного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24. Индексный метод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25. Способ цепных подстановок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 xml:space="preserve">26. Способы </w:t>
      </w:r>
      <w:proofErr w:type="gramStart"/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абсолютных</w:t>
      </w:r>
      <w:proofErr w:type="gramEnd"/>
      <w:r w:rsidRPr="002075FA">
        <w:rPr>
          <w:rFonts w:eastAsia="Times New Roman"/>
          <w:iCs/>
          <w:kern w:val="0"/>
          <w:sz w:val="28"/>
          <w:szCs w:val="28"/>
          <w:lang w:eastAsia="ru-RU"/>
        </w:rPr>
        <w:t xml:space="preserve"> и относительных разниц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27. Интегральный метод факторного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28. Исследование операций, сетевые и матричные модели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29. Оптимальное программирование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30. Кластерный анализ и метод главных компонент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31. Классификация видов экономического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32. Предварительный анализ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33. Оперативный анализ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34. Последующий анализ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35. Особенности финансово-экономического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36. Особенности технико-экономического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37. Особенности сравнительного (межзаводского)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 xml:space="preserve">38. </w:t>
      </w:r>
      <w:proofErr w:type="gramStart"/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Функционально-стоимостной</w:t>
      </w:r>
      <w:proofErr w:type="gramEnd"/>
      <w:r w:rsidRPr="002075FA">
        <w:rPr>
          <w:rFonts w:eastAsia="Times New Roman"/>
          <w:iCs/>
          <w:kern w:val="0"/>
          <w:sz w:val="28"/>
          <w:szCs w:val="28"/>
          <w:lang w:eastAsia="ru-RU"/>
        </w:rPr>
        <w:t xml:space="preserve"> анализ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39. Стратегический анализ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40. Факторы, учитываемые при выборе методов стратегического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41. Базовые принципы стратегического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42. Маркетинговый анализ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43. Ситуационный анализ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iCs/>
          <w:kern w:val="0"/>
          <w:sz w:val="28"/>
          <w:szCs w:val="28"/>
          <w:lang w:eastAsia="ru-RU"/>
        </w:rPr>
      </w:pPr>
      <w:r w:rsidRPr="002075FA">
        <w:rPr>
          <w:rFonts w:eastAsia="Times New Roman"/>
          <w:iCs/>
          <w:kern w:val="0"/>
          <w:sz w:val="28"/>
          <w:szCs w:val="28"/>
          <w:lang w:eastAsia="ru-RU"/>
        </w:rPr>
        <w:t>44. Аналитические методы и процедуры, используемые в ситуационном анализе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kern w:val="0"/>
          <w:sz w:val="28"/>
          <w:szCs w:val="28"/>
          <w:lang w:eastAsia="ru-RU"/>
        </w:rPr>
      </w:pPr>
      <w:r w:rsidRPr="002075FA">
        <w:rPr>
          <w:rFonts w:eastAsia="Times New Roman"/>
          <w:kern w:val="0"/>
          <w:sz w:val="28"/>
          <w:szCs w:val="28"/>
          <w:lang w:eastAsia="ru-RU"/>
        </w:rPr>
        <w:t>45. Классификация резервов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kern w:val="0"/>
          <w:sz w:val="28"/>
          <w:szCs w:val="28"/>
          <w:lang w:eastAsia="ru-RU"/>
        </w:rPr>
      </w:pPr>
      <w:r w:rsidRPr="002075FA">
        <w:rPr>
          <w:rFonts w:eastAsia="Times New Roman"/>
          <w:kern w:val="0"/>
          <w:sz w:val="28"/>
          <w:szCs w:val="28"/>
          <w:lang w:eastAsia="ru-RU"/>
        </w:rPr>
        <w:t>46. Принципы поиска резервов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kern w:val="0"/>
          <w:sz w:val="28"/>
          <w:szCs w:val="28"/>
          <w:lang w:eastAsia="ru-RU"/>
        </w:rPr>
      </w:pPr>
      <w:r w:rsidRPr="002075FA">
        <w:rPr>
          <w:rFonts w:eastAsia="Times New Roman"/>
          <w:kern w:val="0"/>
          <w:sz w:val="28"/>
          <w:szCs w:val="28"/>
          <w:lang w:eastAsia="ru-RU"/>
        </w:rPr>
        <w:t>47. Организация и этапы проведения экономического анализа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kern w:val="0"/>
          <w:sz w:val="28"/>
          <w:szCs w:val="28"/>
          <w:lang w:eastAsia="ru-RU"/>
        </w:rPr>
      </w:pPr>
      <w:r w:rsidRPr="002075FA">
        <w:rPr>
          <w:rFonts w:eastAsia="Times New Roman"/>
          <w:kern w:val="0"/>
          <w:sz w:val="28"/>
          <w:szCs w:val="28"/>
          <w:lang w:eastAsia="ru-RU"/>
        </w:rPr>
        <w:t>48. Источники информации для анализа и проверка их достоверности</w:t>
      </w:r>
    </w:p>
    <w:p w:rsidR="001035BF" w:rsidRPr="002075FA" w:rsidRDefault="001035BF" w:rsidP="001035BF">
      <w:pPr>
        <w:widowControl/>
        <w:spacing w:line="360" w:lineRule="auto"/>
        <w:ind w:firstLine="709"/>
        <w:rPr>
          <w:rFonts w:eastAsia="Times New Roman"/>
          <w:kern w:val="0"/>
          <w:sz w:val="28"/>
          <w:szCs w:val="28"/>
          <w:lang w:eastAsia="ru-RU"/>
        </w:rPr>
      </w:pPr>
      <w:r w:rsidRPr="002075FA">
        <w:rPr>
          <w:rFonts w:eastAsia="Times New Roman"/>
          <w:kern w:val="0"/>
          <w:sz w:val="28"/>
          <w:szCs w:val="28"/>
          <w:lang w:eastAsia="ru-RU"/>
        </w:rPr>
        <w:t>49. Виды экономического анализа и их роль в управлении</w:t>
      </w:r>
    </w:p>
    <w:p w:rsidR="001035BF" w:rsidRPr="00BD13F6" w:rsidRDefault="001035BF" w:rsidP="001035BF">
      <w:pPr>
        <w:widowControl/>
        <w:spacing w:line="360" w:lineRule="auto"/>
        <w:ind w:firstLine="709"/>
        <w:rPr>
          <w:rFonts w:eastAsia="Times New Roman"/>
          <w:kern w:val="0"/>
          <w:sz w:val="28"/>
          <w:szCs w:val="28"/>
          <w:lang w:eastAsia="ru-RU"/>
        </w:rPr>
      </w:pPr>
      <w:r w:rsidRPr="002075FA">
        <w:rPr>
          <w:rFonts w:eastAsia="Times New Roman"/>
          <w:kern w:val="0"/>
          <w:sz w:val="28"/>
          <w:szCs w:val="28"/>
          <w:lang w:eastAsia="ru-RU"/>
        </w:rPr>
        <w:t>50. Организационное и информационное обеспечение экономического анализа</w:t>
      </w:r>
    </w:p>
    <w:p w:rsidR="001035BF" w:rsidRDefault="001035BF" w:rsidP="001035BF">
      <w:pPr>
        <w:spacing w:line="360" w:lineRule="auto"/>
        <w:jc w:val="center"/>
        <w:rPr>
          <w:lang w:eastAsia="ar-SA"/>
        </w:rPr>
      </w:pPr>
    </w:p>
    <w:p w:rsidR="001035BF" w:rsidRPr="00F97538" w:rsidRDefault="001035BF" w:rsidP="001035BF">
      <w:pPr>
        <w:widowControl/>
        <w:spacing w:line="264" w:lineRule="auto"/>
        <w:jc w:val="center"/>
        <w:rPr>
          <w:rFonts w:eastAsia="Times New Roman"/>
          <w:b/>
          <w:w w:val="90"/>
          <w:kern w:val="0"/>
          <w:sz w:val="32"/>
          <w:szCs w:val="31"/>
          <w:lang w:eastAsia="ru-RU"/>
        </w:rPr>
      </w:pPr>
      <w:r w:rsidRPr="00F97538">
        <w:rPr>
          <w:rFonts w:eastAsia="Times New Roman"/>
          <w:b/>
          <w:w w:val="90"/>
          <w:kern w:val="0"/>
          <w:sz w:val="32"/>
          <w:szCs w:val="31"/>
          <w:lang w:eastAsia="ru-RU"/>
        </w:rPr>
        <w:t>Тестовые задания</w:t>
      </w:r>
      <w:r>
        <w:rPr>
          <w:rFonts w:eastAsia="Times New Roman"/>
          <w:b/>
          <w:w w:val="90"/>
          <w:kern w:val="0"/>
          <w:sz w:val="32"/>
          <w:szCs w:val="31"/>
          <w:lang w:eastAsia="ru-RU"/>
        </w:rPr>
        <w:t xml:space="preserve"> для </w:t>
      </w:r>
      <w:proofErr w:type="gramStart"/>
      <w:r>
        <w:rPr>
          <w:rFonts w:eastAsia="Times New Roman"/>
          <w:b/>
          <w:w w:val="90"/>
          <w:kern w:val="0"/>
          <w:sz w:val="32"/>
          <w:szCs w:val="31"/>
          <w:lang w:eastAsia="ru-RU"/>
        </w:rPr>
        <w:t>самостоятельной</w:t>
      </w:r>
      <w:proofErr w:type="gramEnd"/>
      <w:r>
        <w:rPr>
          <w:rFonts w:eastAsia="Times New Roman"/>
          <w:b/>
          <w:w w:val="90"/>
          <w:kern w:val="0"/>
          <w:sz w:val="32"/>
          <w:szCs w:val="31"/>
          <w:lang w:eastAsia="ru-RU"/>
        </w:rPr>
        <w:t xml:space="preserve"> работы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1.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Горизонтальный анализ – это: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сравнение каждой позиции отчетности с предыдущим периодом;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определение структуры итоговых показателей;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определение основной тенденции динамики показателей.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2.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Вертикальный анализ: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сравнение каждой позиции отчетности с предыдущим периодом;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spacing w:val="-4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определение структуры составляющих элементов показате</w:t>
      </w:r>
      <w:r w:rsidRPr="00F97538">
        <w:rPr>
          <w:rFonts w:eastAsia="Times New Roman"/>
          <w:spacing w:val="-4"/>
          <w:kern w:val="0"/>
          <w:sz w:val="30"/>
          <w:szCs w:val="31"/>
          <w:lang w:eastAsia="ru-RU"/>
        </w:rPr>
        <w:t>лей с выявлением удельного веса каждой позиции в итоговых значениях;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сравнение каждой позиции отчетности с рядом предшествующих периодов и построение тренда показателей.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3.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Агрегирование (уплотнение) баланса осуществляется: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вычитанием средних арифметических сумм;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объединением в группы однородных статей;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исключением регулирующих статей.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4.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Ликвидность баланса отражает: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состояние имущества и обязательств, при котором предприятие подлежит ликвидации;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степень покрытия обязательств предприятия его активами, срок превращения которых в денежную форму соответствует сроку погашения обязательств;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период утраты платежеспособности предприятия.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5.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В агрегированном балансе-нетто статьи актива баланса могут быть сгруппированы по: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принадлежности капитала;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степени ликвидности;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продолжительности использования капитала.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6.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Статьи пассива агрегированного баланса могут быть сгруппированы по: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степени ликвидности;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срочности оплаты (степени востребования);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принадлежности капитала.</w:t>
      </w:r>
    </w:p>
    <w:p w:rsidR="001035BF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7.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 внеоборотным активам относятся: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расчеты по дивидендам;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основные средства;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краткосрочные финансовые вложения.</w:t>
      </w:r>
    </w:p>
    <w:p w:rsidR="001035BF" w:rsidRPr="00F97538" w:rsidRDefault="001035BF" w:rsidP="001035BF">
      <w:pPr>
        <w:widowControl/>
        <w:spacing w:line="276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8.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 оборотным активам относятся: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запасы;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долгосрочные финансовые вложения;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нематериальные активы.</w:t>
      </w:r>
    </w:p>
    <w:p w:rsidR="001035BF" w:rsidRPr="00F97538" w:rsidRDefault="001035BF" w:rsidP="001035BF">
      <w:pPr>
        <w:widowControl/>
        <w:spacing w:line="276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 xml:space="preserve">9. </w:t>
      </w:r>
      <w:r w:rsidRPr="00F97538">
        <w:rPr>
          <w:rFonts w:eastAsia="Times New Roman"/>
          <w:kern w:val="0"/>
          <w:sz w:val="30"/>
          <w:szCs w:val="31"/>
          <w:lang w:eastAsia="ru-RU"/>
        </w:rPr>
        <w:t>Эффективность использования оборотных активов характеризуется: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рентабельностью оборотных активов;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структурой оборотных средств;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структурой капитала.</w:t>
      </w:r>
    </w:p>
    <w:p w:rsidR="001035BF" w:rsidRPr="00F97538" w:rsidRDefault="001035BF" w:rsidP="001035BF">
      <w:pPr>
        <w:widowControl/>
        <w:spacing w:line="276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10.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Коэффициент текущей ликвидности характеризует: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способность организации отвечать по своим долгосрочным обязательствам;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достаточность сре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дств дл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>я погашения обязательств в случае его ликвидации;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способность отвечать по своим краткосрочным обязательствам в полном объеме и в надлежащие сроки, исходя их имеющихся оборотных активов.</w:t>
      </w:r>
    </w:p>
    <w:p w:rsidR="001035BF" w:rsidRPr="00F97538" w:rsidRDefault="001035BF" w:rsidP="001035BF">
      <w:pPr>
        <w:widowControl/>
        <w:spacing w:line="276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11.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Чистые активы определяются как: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активы – обязательства;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собственный капитал – обязательства.</w:t>
      </w:r>
    </w:p>
    <w:p w:rsidR="001035BF" w:rsidRPr="00F97538" w:rsidRDefault="001035BF" w:rsidP="001035BF">
      <w:pPr>
        <w:widowControl/>
        <w:spacing w:line="276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12.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В величину стоимости чистых активов не включаются статьи: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нематериальные активы;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прочие внеоборотные активы;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собственные акции, выкупленные у акционеров.</w:t>
      </w:r>
    </w:p>
    <w:p w:rsidR="001035BF" w:rsidRPr="00F97538" w:rsidRDefault="001035BF" w:rsidP="001035BF">
      <w:pPr>
        <w:widowControl/>
        <w:spacing w:line="276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13.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В величину срочных обязательств, принимаемых в расчет коэффициента ликвидности, не включается статья: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расчеты по дивидендам;</w:t>
      </w:r>
    </w:p>
    <w:p w:rsidR="001035BF" w:rsidRPr="00F97538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прочие краткосрочные пассивы;</w:t>
      </w:r>
    </w:p>
    <w:p w:rsidR="001035BF" w:rsidRPr="005A4A23" w:rsidRDefault="001035BF" w:rsidP="001035BF">
      <w:pPr>
        <w:widowControl/>
        <w:spacing w:line="276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доходы будущих периодов.</w:t>
      </w:r>
    </w:p>
    <w:p w:rsidR="001035BF" w:rsidRPr="00F97538" w:rsidRDefault="001035BF" w:rsidP="001035BF">
      <w:pPr>
        <w:widowControl/>
        <w:spacing w:line="276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14.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При расчете чистых оборотных активов в состав активов не включается статья: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дебиторская задолженность, срок погашения которой превышает 12 месяцев;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прочие оборотные активы;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задолженность участников (учредителей) по взносам в уставный капитал.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15.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В величину срочных обязательств, принимаемых в расчет коэффициентов ликвидности, не включается статья: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расчеты по дивидендам;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прочие краткосрочные пассивы;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резерв по сомнительным долгам.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16.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Исходя из функций управления, анализ делится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на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>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полный, локальный, тематический;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оперативный, текущий перспективный,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в) комплексный, системный, выборочный.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17.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 внеучетным источникам относятся: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материалы ревизий, аудита, проверок, печати, совещаний, собраний;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бухгалтерский, статистический, оперативный учет и отчетность, данный выборочного наблюдения.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18.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Отличительная черта оперативного анализа состоит: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в использовании натуральных показателей;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в использовании стоимостных показателей;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в) в использовании натуральных и стоимостных показателей.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19.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Текущий анализ проводится: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за смену, сутки, пятидневку, декаду;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по важным отчетным датам хозяйствования.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20.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Первый этап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аналитической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работы …. данных, используемых в анализе.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21.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Статистическая сводка – это ….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22.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Способ цепных подстановок состоит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в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…..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23.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…. форма анализа – (текст отсутствует), данные анализа состоят из таблиц, графиков, схем, диаграмм.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24.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Экономические показатели делятся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на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количественные и качественные в зависимости от…..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25.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Внутренний анализ – это….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часть финансового учета;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часть управленческого учета;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в) часть управленческого и внутреннего учета.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26.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Относительные величины отражают: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соотношение между размерами общественных явлений в отвлеченной форме отношения;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суммарное число единиц, либо суммарное свойство объекта;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в) типический размер значений признака всех единиц совокупности.</w:t>
      </w:r>
    </w:p>
    <w:p w:rsidR="001035BF" w:rsidRPr="00F97538" w:rsidRDefault="001035BF" w:rsidP="001035BF">
      <w:pPr>
        <w:widowControl/>
        <w:spacing w:line="252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 xml:space="preserve">27. </w:t>
      </w:r>
      <w:r w:rsidRPr="00F97538">
        <w:rPr>
          <w:rFonts w:eastAsia="Times New Roman"/>
          <w:kern w:val="0"/>
          <w:sz w:val="30"/>
          <w:szCs w:val="31"/>
          <w:lang w:eastAsia="ru-RU"/>
        </w:rPr>
        <w:t>Что не относится к математическим способам и приемам анализа?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вариационные исчисления;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методы моделирования;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в) производственная функция;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г) способ разниц.</w:t>
      </w:r>
    </w:p>
    <w:p w:rsidR="001035BF" w:rsidRPr="00F97538" w:rsidRDefault="001035BF" w:rsidP="001035BF">
      <w:pPr>
        <w:widowControl/>
        <w:spacing w:line="252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28.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По полноте и содержанию изучаемых вопросов выделяют               анализ: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годовой, квартальный, месячный;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сравнительный, сплошной, комплексный;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в) систематический, полный, локальный.</w:t>
      </w:r>
    </w:p>
    <w:p w:rsidR="001035BF" w:rsidRPr="00F97538" w:rsidRDefault="001035BF" w:rsidP="001035BF">
      <w:pPr>
        <w:widowControl/>
        <w:spacing w:line="252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29.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Абсолютные величины, используемые в анализе, отражают: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суммарное число единиц или суммарное свойство                 объекта….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соотношение между размерами общественных явлений в отвлеченной форме отношения….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в) оба фактора.</w:t>
      </w:r>
    </w:p>
    <w:p w:rsidR="001035BF" w:rsidRPr="00F97538" w:rsidRDefault="001035BF" w:rsidP="001035BF">
      <w:pPr>
        <w:widowControl/>
        <w:spacing w:line="252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30.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Особенностью текущего анализа является: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… выявленные резервы означают навсегда потерянные возможности роста;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… позволяет постоянно оценивать итоги и вовремя устранять неполадки;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в) … рассмотрение процессов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хозяйственной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деятельности с позиций будущего.</w:t>
      </w:r>
    </w:p>
    <w:p w:rsidR="001035BF" w:rsidRPr="00F97538" w:rsidRDefault="001035BF" w:rsidP="001035BF">
      <w:pPr>
        <w:widowControl/>
        <w:spacing w:line="252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31.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План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аналитической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работы включает: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объект, цель источники информации и сроки;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субъект, направление, источники и время;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в) оба фактора.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32.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Третий этап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аналитической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работы – это этап….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33.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Результаты анализа могут быть выражены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в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>….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34.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Показатели делятся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на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стоимостные и натуральные в зависимости от….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35.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Что не относится к учетным источникам?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бухгалтерский учет и отчетность;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материалы ревизий и аудита;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в) статистический учет и отчетность;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г) оперативный учет и отчетность.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36.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Какая информация является основой для текущего анализа?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статистическая;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оперативная;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в) бухгалтерская.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37.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… делает данные более наглядными, компактными, простыми, помогает выделить главное.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38.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Способ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абсолютных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(относительных) разниц – это….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39.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Относительные величины измеряются: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в килограммах, тоннах, метрах;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в процентах, коэффициентах;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в) оба пункта.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40.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Цель перспективного (прогнозного) анализа состоит в том, чтобы: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оценить результат деятельности;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выявить закономерности, тенденции и долговременные факторы;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в) постоянный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контроль за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выполнением заданий.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41.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 источникам экономической информации относят: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а) учетную и </w:t>
      </w:r>
      <w:proofErr w:type="spellStart"/>
      <w:r w:rsidRPr="00F97538">
        <w:rPr>
          <w:rFonts w:eastAsia="Times New Roman"/>
          <w:kern w:val="0"/>
          <w:sz w:val="30"/>
          <w:szCs w:val="31"/>
          <w:lang w:eastAsia="ru-RU"/>
        </w:rPr>
        <w:t>внеучетную</w:t>
      </w:r>
      <w:proofErr w:type="spellEnd"/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информацию;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простую и сложную;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в)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учетную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, </w:t>
      </w:r>
      <w:proofErr w:type="spellStart"/>
      <w:r w:rsidRPr="00F97538">
        <w:rPr>
          <w:rFonts w:eastAsia="Times New Roman"/>
          <w:kern w:val="0"/>
          <w:sz w:val="30"/>
          <w:szCs w:val="31"/>
          <w:lang w:eastAsia="ru-RU"/>
        </w:rPr>
        <w:t>внеучетную</w:t>
      </w:r>
      <w:proofErr w:type="spellEnd"/>
      <w:r w:rsidRPr="00F97538">
        <w:rPr>
          <w:rFonts w:eastAsia="Times New Roman"/>
          <w:kern w:val="0"/>
          <w:sz w:val="30"/>
          <w:szCs w:val="31"/>
          <w:lang w:eastAsia="ru-RU"/>
        </w:rPr>
        <w:t>, инструкции, лимиты, нормативные документы.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42.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Второй этап аналитической работы включает … аналитических данных.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43.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Экономические показатели делятся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на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объемные и удельные в зависимости….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44.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Количественные показатели используются для выражения …. величины.</w:t>
      </w:r>
    </w:p>
    <w:p w:rsidR="001035BF" w:rsidRPr="00F97538" w:rsidRDefault="001035BF" w:rsidP="001035BF">
      <w:pPr>
        <w:widowControl/>
        <w:spacing w:line="252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45.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Результаты анализа, выраженные в описательной форме, - это когда….</w:t>
      </w:r>
    </w:p>
    <w:p w:rsidR="001035BF" w:rsidRPr="00F97538" w:rsidRDefault="001035BF" w:rsidP="001035BF">
      <w:pPr>
        <w:widowControl/>
        <w:spacing w:line="252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46.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По методам изучения объекта анализа выделяют: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полный, локальный, тематический;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б) системный, сравнительный, сплошной, выборочный;</w:t>
      </w:r>
      <w:proofErr w:type="gramEnd"/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в)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аудиторский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>, фирмы, поставщиков, кредитных учреждений.</w:t>
      </w:r>
    </w:p>
    <w:p w:rsidR="001035BF" w:rsidRPr="00F97538" w:rsidRDefault="001035BF" w:rsidP="001035BF">
      <w:pPr>
        <w:widowControl/>
        <w:spacing w:line="247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47.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Абсолютные величины измеряются:</w:t>
      </w:r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в килограммах, тоннах, метрах, штуках, кубических метрах;</w:t>
      </w:r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б)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процентах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коэффициентах;</w:t>
      </w:r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в) оба пункта.</w:t>
      </w:r>
    </w:p>
    <w:p w:rsidR="001035BF" w:rsidRPr="00F97538" w:rsidRDefault="001035BF" w:rsidP="001035BF">
      <w:pPr>
        <w:widowControl/>
        <w:spacing w:line="247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48.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Средние величины отражают….</w:t>
      </w:r>
    </w:p>
    <w:p w:rsidR="001035BF" w:rsidRPr="00F97538" w:rsidRDefault="001035BF" w:rsidP="001035BF">
      <w:pPr>
        <w:widowControl/>
        <w:spacing w:line="247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49.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Оперативный анализ связан с функцией:</w:t>
      </w:r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а) краткосрочного управления;</w:t>
      </w:r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б) долгосрочного управления;</w:t>
      </w:r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в) оперативного управления.</w:t>
      </w:r>
    </w:p>
    <w:p w:rsidR="001035BF" w:rsidRPr="00F97538" w:rsidRDefault="001035BF" w:rsidP="001035BF">
      <w:pPr>
        <w:widowControl/>
        <w:spacing w:line="247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50.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Наиболее важным показателям отчета о прибылях и убытках в расчете на одну акцию является:</w:t>
      </w:r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балансовая стоимость одной акции;</w:t>
      </w:r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дивиденды на одну акцию;</w:t>
      </w:r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чистая прибыль на одну акцию;</w:t>
      </w:r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4) цена обыкновенной акции.</w:t>
      </w:r>
    </w:p>
    <w:p w:rsidR="001035BF" w:rsidRPr="00F97538" w:rsidRDefault="001035BF" w:rsidP="001035BF">
      <w:pPr>
        <w:widowControl/>
        <w:spacing w:line="247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51.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Валовая прибыль – это:</w:t>
      </w:r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разность между прибылью (убытком) до налогообложения и налогом на прибыль и другими аналогичными обязательными платежами;</w:t>
      </w:r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разность между выручкой (нетто) от продажи товаров (продукции, работ, услуг) и их себестоимостью;</w:t>
      </w:r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spacing w:val="-4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выручка (нетто) от продажи товаров (продукции, работ, ус</w:t>
      </w:r>
      <w:r w:rsidRPr="00F97538">
        <w:rPr>
          <w:rFonts w:eastAsia="Times New Roman"/>
          <w:spacing w:val="-4"/>
          <w:kern w:val="0"/>
          <w:sz w:val="30"/>
          <w:szCs w:val="31"/>
          <w:lang w:eastAsia="ru-RU"/>
        </w:rPr>
        <w:t>луг) минус  их себестоимость, коммерческие и управленческие расходы.</w:t>
      </w:r>
    </w:p>
    <w:p w:rsidR="001035BF" w:rsidRPr="00F97538" w:rsidRDefault="001035BF" w:rsidP="001035BF">
      <w:pPr>
        <w:widowControl/>
        <w:spacing w:line="247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52.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Прибыль (убыток) от продаж – это:</w:t>
      </w:r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разность между прибылью (убытком) до налогообложения и налогом на прибыль и другими аналогичными обязательными платежами;</w:t>
      </w:r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разность между выручкой (нетто) от продажи товаров (продукции, работ, услуг) и их себестоимостью;</w:t>
      </w:r>
    </w:p>
    <w:p w:rsidR="001035BF" w:rsidRPr="00F97538" w:rsidRDefault="001035BF" w:rsidP="001035BF">
      <w:pPr>
        <w:widowControl/>
        <w:spacing w:line="247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выручка (нетто) от продажи товаров (продукции, работ, услуг) минус их себестоимость, коммерческие и управленческие расходы.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53.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Отложенные налоговые активы и отложенные налоговые обязательства оказывают влияние на величину: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чистой прибыли (убытка);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валовой прибыли;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прибыли (убытка) от продаж;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4) прибыли (убытка) до налогообложения.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54.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Прочие доходы и расходы оказывают влияние на величину: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чистой прибыли (убытка);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валовой прибыли;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прибыли (убытка) от продаж;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4) прибыли (убытка) до налогообложения.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55.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Коммерческие расходы оказывают влияние на величину: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чистой прибыли (убытка);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валовой прибыли;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прибыли (убытка) от продаж;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4) прибыли (убытка) до налогообложения.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56.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Проценты к получению и проценты к уплате оказывают влияние на величину: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чистой прибыли (убытка);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валовой прибыли;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прибыли (убытка) от продаж;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4) прибыли (убытка) до налогообложения.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57.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Рентабельность продаж – это: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отношение прибыли к выручке от продаж;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отношение прибыли к себестоимости продукции;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отношение выручки от продаж к прибыли;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4) отношение прибыли к материальным оборотным активам.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58.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Чистые активы организации – это: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разность между активами, принимаемыми к расчету, и пассивами, принимаемыми к расчету;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собственные оборотные средства плюс кредиторская задолженность;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разность между пассивами, принимаемыми к расчету и активами, принимаемыми к расчету;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4) разность между активами, принимаемыми к расчету, и пассивами, принимаемыми к расчету, плюс кредиторская задолженность.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59.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Чистые активы организации – это показатель: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агрегированный;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дезагрегированный;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относительный.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60.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Для акционерного общества чистые активы соответствуют: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чистому оборотному капиталу;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собственным оборотным средствам;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реальному собственному капиталу;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4) текущим активам.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61.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Для акционерного общества чистый оборотный капитал соответствует: 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собственным оборотным средствам;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реальному собственному капиталу;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текущим активам.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62.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Как соотносятся между собой значения коэффициента финансовой устойчивости К</w:t>
      </w:r>
      <w:r w:rsidRPr="00F97538">
        <w:rPr>
          <w:rFonts w:eastAsia="Times New Roman"/>
          <w:kern w:val="0"/>
          <w:sz w:val="30"/>
          <w:szCs w:val="31"/>
          <w:vertAlign w:val="subscript"/>
          <w:lang w:eastAsia="ru-RU"/>
        </w:rPr>
        <w:t>фу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и коэффициента автономии К</w:t>
      </w:r>
      <w:r w:rsidRPr="00F97538">
        <w:rPr>
          <w:rFonts w:eastAsia="Times New Roman"/>
          <w:kern w:val="0"/>
          <w:sz w:val="30"/>
          <w:szCs w:val="31"/>
          <w:vertAlign w:val="subscript"/>
          <w:lang w:eastAsia="ru-RU"/>
        </w:rPr>
        <w:t>а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при наличии в балансе предприятия долгосрочных кредитов и займов: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К</w:t>
      </w:r>
      <w:r w:rsidRPr="00F97538">
        <w:rPr>
          <w:rFonts w:eastAsia="Times New Roman"/>
          <w:kern w:val="0"/>
          <w:sz w:val="30"/>
          <w:szCs w:val="31"/>
          <w:vertAlign w:val="subscript"/>
          <w:lang w:eastAsia="ru-RU"/>
        </w:rPr>
        <w:t>фу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&gt; К</w:t>
      </w:r>
      <w:r w:rsidRPr="00F97538">
        <w:rPr>
          <w:rFonts w:eastAsia="Times New Roman"/>
          <w:kern w:val="0"/>
          <w:sz w:val="30"/>
          <w:szCs w:val="31"/>
          <w:vertAlign w:val="subscript"/>
          <w:lang w:eastAsia="ru-RU"/>
        </w:rPr>
        <w:t>а</w:t>
      </w:r>
      <w:r w:rsidRPr="00F97538">
        <w:rPr>
          <w:rFonts w:eastAsia="Times New Roman"/>
          <w:kern w:val="0"/>
          <w:sz w:val="30"/>
          <w:szCs w:val="31"/>
          <w:lang w:eastAsia="ru-RU"/>
        </w:rPr>
        <w:t>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К</w:t>
      </w:r>
      <w:r w:rsidRPr="00F97538">
        <w:rPr>
          <w:rFonts w:eastAsia="Times New Roman"/>
          <w:kern w:val="0"/>
          <w:sz w:val="30"/>
          <w:szCs w:val="31"/>
          <w:vertAlign w:val="subscript"/>
          <w:lang w:eastAsia="ru-RU"/>
        </w:rPr>
        <w:t>фу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&lt; К</w:t>
      </w:r>
      <w:r w:rsidRPr="00F97538">
        <w:rPr>
          <w:rFonts w:eastAsia="Times New Roman"/>
          <w:kern w:val="0"/>
          <w:sz w:val="30"/>
          <w:szCs w:val="31"/>
          <w:vertAlign w:val="subscript"/>
          <w:lang w:eastAsia="ru-RU"/>
        </w:rPr>
        <w:t>а</w:t>
      </w:r>
      <w:r w:rsidRPr="00F97538">
        <w:rPr>
          <w:rFonts w:eastAsia="Times New Roman"/>
          <w:kern w:val="0"/>
          <w:sz w:val="30"/>
          <w:szCs w:val="31"/>
          <w:lang w:eastAsia="ru-RU"/>
        </w:rPr>
        <w:t>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К</w:t>
      </w:r>
      <w:r w:rsidRPr="00F97538">
        <w:rPr>
          <w:rFonts w:eastAsia="Times New Roman"/>
          <w:kern w:val="0"/>
          <w:sz w:val="30"/>
          <w:szCs w:val="31"/>
          <w:vertAlign w:val="subscript"/>
          <w:lang w:eastAsia="ru-RU"/>
        </w:rPr>
        <w:t>фу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= К</w:t>
      </w:r>
      <w:r w:rsidRPr="00F97538">
        <w:rPr>
          <w:rFonts w:eastAsia="Times New Roman"/>
          <w:kern w:val="0"/>
          <w:sz w:val="30"/>
          <w:szCs w:val="31"/>
          <w:vertAlign w:val="subscript"/>
          <w:lang w:eastAsia="ru-RU"/>
        </w:rPr>
        <w:t>а</w:t>
      </w:r>
      <w:r w:rsidRPr="00F97538">
        <w:rPr>
          <w:rFonts w:eastAsia="Times New Roman"/>
          <w:kern w:val="0"/>
          <w:sz w:val="30"/>
          <w:szCs w:val="31"/>
          <w:lang w:eastAsia="ru-RU"/>
        </w:rPr>
        <w:t>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4) возможно любое из перечисленных соотношений.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63.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Абсолютная финансовая устойчивость имеет место, когда: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запасы меньше собственных оборотных сре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дств пл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>юс кредиты банка под товарно-материальные ценности;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запасы больше собственных оборотных сре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дств пл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>юс кредиты банка под товарно-материальные ценности;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запасы равны собственным оборотным средствам плюс кредиты банка под товарно-материальные ценности.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64.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Нормальная финансовая устойчивость имеет место тогда,               когда: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запасы меньше собственных оборотных сре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дств пл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>юс кредиты банка под товарно-материальные ценности;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запасы больше собственных оборотных сре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дств пл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>юс кредиты банка под товарно-материальные ценности;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запасы равны собственным оборотным средствам плюс кредиты банка под товарно-материальные ценности.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65.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Оптимальным значением коэффициента маневренности собственного капитала во многих случаях является: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1;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2;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0,5;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4) 0,1.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66.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Сумма коэффициента маневренности собственного капитала и индекса постоянного актива равна: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1;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2;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0,5;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4) она может иметь разные значения.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67.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Какой коэффициент оборачиваемости показывает расширение или снижение коммерческого кредита, предоставляемого предприятию: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сре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дств в р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>асчетах;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кредиторской задолженности;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денежных средств;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4) материальных средств.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68.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Замедление оборачиваемости оборотных активов приведет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к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>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уменьшению валюты баланса;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росту остатков активов в балансе;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уменьшение остатков активов в балансе;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4) не приведет ни к какому изменению.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69.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Какой коэффициент показывает эффективность использования имущества предприятия, отражает скорость оборотного капитала: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оборачиваемости кредиторской задолженности;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оборачиваемости сре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дств в р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>асчетах;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оборачиваемости материальных оборотных средств;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4) коэффициент ресурсоотдачи.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70.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Какой из показателей характеризует средний срок возврата долгов предприятия по текущим обязательствам:</w:t>
      </w:r>
    </w:p>
    <w:p w:rsidR="001035BF" w:rsidRPr="00F97538" w:rsidRDefault="001035BF" w:rsidP="001035BF">
      <w:pPr>
        <w:widowControl/>
        <w:numPr>
          <w:ilvl w:val="0"/>
          <w:numId w:val="1"/>
        </w:numPr>
        <w:tabs>
          <w:tab w:val="clear" w:pos="996"/>
        </w:tabs>
        <w:spacing w:line="264" w:lineRule="auto"/>
        <w:ind w:left="1134" w:firstLine="280"/>
        <w:jc w:val="left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срок оборачиваемости сре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дств в р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>асчетах;</w:t>
      </w:r>
    </w:p>
    <w:p w:rsidR="001035BF" w:rsidRPr="00F97538" w:rsidRDefault="001035BF" w:rsidP="001035BF">
      <w:pPr>
        <w:widowControl/>
        <w:spacing w:line="264" w:lineRule="auto"/>
        <w:ind w:left="1134" w:firstLine="280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срок оборачиваемости кредиторской задолженности;</w:t>
      </w:r>
    </w:p>
    <w:p w:rsidR="001035BF" w:rsidRPr="00F97538" w:rsidRDefault="001035BF" w:rsidP="001035BF">
      <w:pPr>
        <w:widowControl/>
        <w:spacing w:line="264" w:lineRule="auto"/>
        <w:ind w:left="1134" w:firstLine="280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срок погашения задолженности поставщикам;</w:t>
      </w:r>
    </w:p>
    <w:p w:rsidR="001035BF" w:rsidRPr="00F97538" w:rsidRDefault="001035BF" w:rsidP="001035BF">
      <w:pPr>
        <w:widowControl/>
        <w:spacing w:line="264" w:lineRule="auto"/>
        <w:ind w:left="1134" w:firstLine="280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4) период хранения товарных запасов.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71.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Рыночная добавленная стоимость равна: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сумме рыночной стоимости обыкновенного собственного капитала, задолженности и привилегированных акций;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только сумме собственного капитала;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разнице между рыночной стоимостью акций и балансовой стоимостью собственного капитала.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72.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Экономическая добавленная стоимость равна: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учетной прибыли до налогообложения;</w:t>
      </w:r>
    </w:p>
    <w:p w:rsidR="001035BF" w:rsidRPr="00F97538" w:rsidRDefault="001035BF" w:rsidP="001035BF">
      <w:pPr>
        <w:widowControl/>
        <w:spacing w:line="25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разницей между чистой операционной прибылью после налогообложения и затратами на обслуживание операционного капитала.</w:t>
      </w:r>
    </w:p>
    <w:p w:rsidR="001035BF" w:rsidRPr="00F97538" w:rsidRDefault="001035BF" w:rsidP="001035BF">
      <w:pPr>
        <w:widowControl/>
        <w:spacing w:line="25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73.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Операционный оборотный капитал представляет собой:</w:t>
      </w:r>
    </w:p>
    <w:p w:rsidR="001035BF" w:rsidRPr="00F97538" w:rsidRDefault="001035BF" w:rsidP="001035BF">
      <w:pPr>
        <w:widowControl/>
        <w:spacing w:line="25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1) оборотные активы, используемые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в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текущей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деятельности фирмы;</w:t>
      </w:r>
    </w:p>
    <w:p w:rsidR="001035BF" w:rsidRPr="00F97538" w:rsidRDefault="001035BF" w:rsidP="001035BF">
      <w:pPr>
        <w:widowControl/>
        <w:spacing w:line="25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чистые оборотные активы;</w:t>
      </w:r>
    </w:p>
    <w:p w:rsidR="001035BF" w:rsidRPr="00F97538" w:rsidRDefault="001035BF" w:rsidP="001035BF">
      <w:pPr>
        <w:widowControl/>
        <w:spacing w:line="25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краткосрочные ценные бумаги (например, векселя), которые может временно приобрести фирма для последующей перепродажи.</w:t>
      </w:r>
    </w:p>
    <w:p w:rsidR="001035BF" w:rsidRPr="00F97538" w:rsidRDefault="001035BF" w:rsidP="001035BF">
      <w:pPr>
        <w:widowControl/>
        <w:spacing w:line="25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74.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Общий операционный капитал (общие операционные активы) представляет собой:</w:t>
      </w:r>
    </w:p>
    <w:p w:rsidR="001035BF" w:rsidRPr="00F97538" w:rsidRDefault="001035BF" w:rsidP="001035BF">
      <w:pPr>
        <w:widowControl/>
        <w:spacing w:line="25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1) оборотные активы, используемые в текущей деятельности фирмы;</w:t>
      </w:r>
      <w:proofErr w:type="gramEnd"/>
    </w:p>
    <w:p w:rsidR="001035BF" w:rsidRPr="00F97538" w:rsidRDefault="001035BF" w:rsidP="001035BF">
      <w:pPr>
        <w:widowControl/>
        <w:spacing w:line="25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чистые оборотные активы;</w:t>
      </w:r>
    </w:p>
    <w:p w:rsidR="001035BF" w:rsidRPr="00F97538" w:rsidRDefault="001035BF" w:rsidP="001035BF">
      <w:pPr>
        <w:widowControl/>
        <w:spacing w:line="25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сумму операционных оборотных активов и операционных внеоборотных активов.</w:t>
      </w:r>
    </w:p>
    <w:p w:rsidR="001035BF" w:rsidRPr="00F97538" w:rsidRDefault="001035BF" w:rsidP="001035BF">
      <w:pPr>
        <w:widowControl/>
        <w:spacing w:line="25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75.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Для оценки ликвидности предприятия используется показатель:</w:t>
      </w:r>
    </w:p>
    <w:p w:rsidR="001035BF" w:rsidRPr="00F97538" w:rsidRDefault="001035BF" w:rsidP="001035BF">
      <w:pPr>
        <w:widowControl/>
        <w:spacing w:line="25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коэффициент маневренности;</w:t>
      </w:r>
    </w:p>
    <w:p w:rsidR="001035BF" w:rsidRPr="00F97538" w:rsidRDefault="001035BF" w:rsidP="001035BF">
      <w:pPr>
        <w:widowControl/>
        <w:spacing w:line="25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коэффициент текущей ликвидности;</w:t>
      </w:r>
    </w:p>
    <w:p w:rsidR="001035BF" w:rsidRPr="00F97538" w:rsidRDefault="001035BF" w:rsidP="001035BF">
      <w:pPr>
        <w:widowControl/>
        <w:spacing w:line="25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рентабельность продаж.</w:t>
      </w:r>
    </w:p>
    <w:p w:rsidR="001035BF" w:rsidRPr="00F97538" w:rsidRDefault="001035BF" w:rsidP="001035BF">
      <w:pPr>
        <w:widowControl/>
        <w:spacing w:line="25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76.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Из оборотных средств наименьшую ликвидность имеют:</w:t>
      </w:r>
    </w:p>
    <w:p w:rsidR="001035BF" w:rsidRPr="00F97538" w:rsidRDefault="001035BF" w:rsidP="001035BF">
      <w:pPr>
        <w:widowControl/>
        <w:spacing w:line="25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денежные средства;</w:t>
      </w:r>
    </w:p>
    <w:p w:rsidR="001035BF" w:rsidRPr="00F97538" w:rsidRDefault="001035BF" w:rsidP="001035BF">
      <w:pPr>
        <w:widowControl/>
        <w:spacing w:line="25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краткосрочные финансовые вложения;</w:t>
      </w:r>
    </w:p>
    <w:p w:rsidR="001035BF" w:rsidRPr="00F97538" w:rsidRDefault="001035BF" w:rsidP="001035BF">
      <w:pPr>
        <w:widowControl/>
        <w:spacing w:line="25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материально-производственные запасы.</w:t>
      </w:r>
    </w:p>
    <w:p w:rsidR="001035BF" w:rsidRPr="00F97538" w:rsidRDefault="001035BF" w:rsidP="001035BF">
      <w:pPr>
        <w:widowControl/>
        <w:spacing w:line="25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77.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Коэффициент финансовой зависимости рассчитывается как отношение:</w:t>
      </w:r>
    </w:p>
    <w:p w:rsidR="001035BF" w:rsidRPr="00F97538" w:rsidRDefault="001035BF" w:rsidP="001035BF">
      <w:pPr>
        <w:widowControl/>
        <w:spacing w:line="25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1) заемного капитала к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собственному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>;</w:t>
      </w:r>
    </w:p>
    <w:p w:rsidR="001035BF" w:rsidRPr="00F97538" w:rsidRDefault="001035BF" w:rsidP="001035BF">
      <w:pPr>
        <w:widowControl/>
        <w:spacing w:line="25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заемного капитала к активам;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активов к заемному капиталу.</w:t>
      </w:r>
    </w:p>
    <w:p w:rsidR="001035BF" w:rsidRPr="00F97538" w:rsidRDefault="001035BF" w:rsidP="001035BF">
      <w:pPr>
        <w:widowControl/>
        <w:spacing w:line="27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 xml:space="preserve">78. </w:t>
      </w:r>
      <w:r w:rsidRPr="00F97538">
        <w:rPr>
          <w:rFonts w:eastAsia="Times New Roman"/>
          <w:kern w:val="0"/>
          <w:sz w:val="30"/>
          <w:szCs w:val="31"/>
          <w:lang w:eastAsia="ru-RU"/>
        </w:rPr>
        <w:t>Рентабельность продаж рассчитывается как отношение: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прибыли до выплаты процентов и налогов к выручке;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чистой прибыли к выручке;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прибыли до налогообложения к затратам на производство и реализацию продукции.</w:t>
      </w:r>
    </w:p>
    <w:p w:rsidR="001035BF" w:rsidRPr="00F97538" w:rsidRDefault="001035BF" w:rsidP="001035BF">
      <w:pPr>
        <w:widowControl/>
        <w:spacing w:line="252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79.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Коэффициент способности активов генерировать прибыль (экономическая рентабельность) равен отношению: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прибыли до выплаты процентов и налогов к выручке;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прибыли до выплаты процентов и налогов к активам;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чистой прибыли к активам.</w:t>
      </w:r>
    </w:p>
    <w:p w:rsidR="001035BF" w:rsidRPr="00F97538" w:rsidRDefault="001035BF" w:rsidP="001035BF">
      <w:pPr>
        <w:widowControl/>
        <w:spacing w:line="252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80.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Рентабельность собственного капитала – это отношение: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прибыли до выплаты процентов и налогов к собственному капиталу;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2) прибыли до налогообложения к собственному капиталу; 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чистой прибыли к собственному капиталу.</w:t>
      </w:r>
    </w:p>
    <w:p w:rsidR="001035BF" w:rsidRPr="00F97538" w:rsidRDefault="001035BF" w:rsidP="001035BF">
      <w:pPr>
        <w:widowControl/>
        <w:spacing w:line="252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 xml:space="preserve">81. </w:t>
      </w:r>
      <w:r w:rsidRPr="00F97538">
        <w:rPr>
          <w:rFonts w:eastAsia="Times New Roman"/>
          <w:kern w:val="0"/>
          <w:sz w:val="30"/>
          <w:szCs w:val="31"/>
          <w:lang w:eastAsia="ru-RU"/>
        </w:rPr>
        <w:t>Коэффициент покрытия процентов рассчитывается как отношение: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прибыли до выплаты процентов и налогов к платежам за пользование кредитами;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чистой прибыли к платежам за пользование кредитами;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прибыли до налогообложения к платежам за пользование кредитами.</w:t>
      </w:r>
    </w:p>
    <w:p w:rsidR="001035BF" w:rsidRPr="00F97538" w:rsidRDefault="001035BF" w:rsidP="001035BF">
      <w:pPr>
        <w:widowControl/>
        <w:spacing w:line="252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82.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Коэффициент покрытия фиксированных платежей рассчитывается как отношение: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суммы прибыли до налогообложения, амортизации и арендных платежей к сумме платежей за пользование кредитами, выплаты основной суммы долга и арендных платежей;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суммы чистой прибыли, амортизации и арендных платежей к сумме платежей за пользование кредитами, выплаты основной суммы долга и арендных платежей;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суммы прибыли до выплаты процентов и налогов, амортизации и арендных платежей к сумме платежей за пользование кредитами, выплаты основной суммы долга и арендных платежей.</w:t>
      </w:r>
    </w:p>
    <w:p w:rsidR="001035BF" w:rsidRPr="00F97538" w:rsidRDefault="001035BF" w:rsidP="001035BF">
      <w:pPr>
        <w:widowControl/>
        <w:spacing w:line="252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83.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Величина чистой прибыли в расчете на одну акцию рассчитывается путем деления:</w:t>
      </w:r>
    </w:p>
    <w:p w:rsidR="001035BF" w:rsidRPr="00F97538" w:rsidRDefault="001035BF" w:rsidP="001035BF">
      <w:pPr>
        <w:widowControl/>
        <w:spacing w:line="252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(операционной прибыли «минус» процентные платежи за кредит «минус» налоги «минус» дивиденды по привилегированным акциям) на количество обыкновенных акций;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операционной прибыли на количество обыкновенных акций;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(операционной прибыли «минус» налоги) на количество обыкновенных акций.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84.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«Квота собственника» или финансовый рычаг определяется как отношение: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заемного капитала к активам;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2) собственного капитала к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заемному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>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3) заемного капитала к </w:t>
      </w:r>
      <w:proofErr w:type="gramStart"/>
      <w:r w:rsidRPr="00F97538">
        <w:rPr>
          <w:rFonts w:eastAsia="Times New Roman"/>
          <w:kern w:val="0"/>
          <w:sz w:val="30"/>
          <w:szCs w:val="31"/>
          <w:lang w:eastAsia="ru-RU"/>
        </w:rPr>
        <w:t>собственному</w:t>
      </w:r>
      <w:proofErr w:type="gramEnd"/>
      <w:r w:rsidRPr="00F97538">
        <w:rPr>
          <w:rFonts w:eastAsia="Times New Roman"/>
          <w:kern w:val="0"/>
          <w:sz w:val="30"/>
          <w:szCs w:val="31"/>
          <w:lang w:eastAsia="ru-RU"/>
        </w:rPr>
        <w:t>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85.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Эффект финансового рычага равен отношению: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процентное изменение чистой прибыли на акцию к процентному изменению прибыли до уплаты налогов и процентов;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процентное изменение прибыли до уплаты налогов и процентов к процентному изменению чистой прибыли на акцию;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процентное изменение прибыли до уплаты налогов и процентов к процентному изменению объема продаж.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86.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Эффект производственного рычага равен отношению: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процентное изменение чистой прибыли на акцию к процентному изменению прибыли до уплаты налогов и процентов;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процентное изменение прибыли до уплаты налогов и процентов к процентному изменению чистой прибыли на акцию;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процентное изменение прибыли до уплаты налогов и процентов к процентному изменению объема продаж.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87.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Совместный эффект финансового и производственного рычагов равен отношению: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процентное изменение чистой прибыли на акцию к процентному изменению прибыли до уплаты налогов и процентов;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процентное изменение прибыли до уплаты налогов и процентов к процентному изменению чистой прибыли на акцию;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процентное изменение прибыли до уплаты налогов и процентов к процентному изменению объема продаж.</w:t>
      </w:r>
    </w:p>
    <w:p w:rsidR="001035BF" w:rsidRPr="00F97538" w:rsidRDefault="001035BF" w:rsidP="001035BF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b/>
          <w:kern w:val="0"/>
          <w:sz w:val="30"/>
          <w:szCs w:val="31"/>
          <w:lang w:eastAsia="ru-RU"/>
        </w:rPr>
        <w:t>88.</w:t>
      </w:r>
      <w:r w:rsidRPr="00F97538">
        <w:rPr>
          <w:rFonts w:eastAsia="Times New Roman"/>
          <w:kern w:val="0"/>
          <w:sz w:val="30"/>
          <w:szCs w:val="31"/>
          <w:lang w:eastAsia="ru-RU"/>
        </w:rPr>
        <w:t xml:space="preserve"> С увеличением финансового рычага: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1) цена собственного капитала растет;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2) цена собственного капитала снижается;</w:t>
      </w:r>
    </w:p>
    <w:p w:rsidR="001035BF" w:rsidRPr="00F97538" w:rsidRDefault="001035BF" w:rsidP="001035BF">
      <w:pPr>
        <w:widowControl/>
        <w:spacing w:line="264" w:lineRule="auto"/>
        <w:ind w:firstLine="1134"/>
        <w:rPr>
          <w:rFonts w:eastAsia="Times New Roman"/>
          <w:kern w:val="0"/>
          <w:sz w:val="30"/>
          <w:szCs w:val="31"/>
          <w:lang w:eastAsia="ru-RU"/>
        </w:rPr>
      </w:pPr>
      <w:r w:rsidRPr="00F97538">
        <w:rPr>
          <w:rFonts w:eastAsia="Times New Roman"/>
          <w:kern w:val="0"/>
          <w:sz w:val="30"/>
          <w:szCs w:val="31"/>
          <w:lang w:eastAsia="ru-RU"/>
        </w:rPr>
        <w:t>3) цена собственного капитала не изменяется.</w:t>
      </w:r>
    </w:p>
    <w:p w:rsidR="001035BF" w:rsidRPr="003A5832" w:rsidRDefault="001035BF" w:rsidP="001035BF">
      <w:pPr>
        <w:spacing w:line="264" w:lineRule="auto"/>
        <w:jc w:val="center"/>
        <w:rPr>
          <w:b/>
          <w:w w:val="90"/>
          <w:kern w:val="0"/>
          <w:sz w:val="30"/>
          <w:szCs w:val="30"/>
        </w:rPr>
      </w:pPr>
      <w:r w:rsidRPr="00F97538">
        <w:rPr>
          <w:rFonts w:eastAsia="Times New Roman"/>
          <w:b/>
          <w:w w:val="90"/>
          <w:kern w:val="0"/>
          <w:sz w:val="32"/>
          <w:szCs w:val="31"/>
          <w:lang w:eastAsia="ru-RU"/>
        </w:rPr>
        <w:br w:type="page"/>
      </w:r>
      <w:r>
        <w:rPr>
          <w:b/>
          <w:w w:val="90"/>
          <w:kern w:val="0"/>
          <w:sz w:val="30"/>
          <w:szCs w:val="30"/>
        </w:rPr>
        <w:t xml:space="preserve"> </w:t>
      </w:r>
      <w:r w:rsidRPr="003A5832">
        <w:rPr>
          <w:b/>
          <w:w w:val="90"/>
          <w:kern w:val="0"/>
          <w:sz w:val="30"/>
          <w:szCs w:val="30"/>
        </w:rPr>
        <w:t>Список использованных источников и литературы</w:t>
      </w:r>
    </w:p>
    <w:p w:rsidR="001035BF" w:rsidRPr="003A5832" w:rsidRDefault="001035BF" w:rsidP="001035BF">
      <w:pPr>
        <w:widowControl/>
        <w:spacing w:line="252" w:lineRule="auto"/>
        <w:jc w:val="center"/>
        <w:rPr>
          <w:b/>
          <w:w w:val="90"/>
          <w:kern w:val="0"/>
          <w:sz w:val="30"/>
          <w:szCs w:val="30"/>
        </w:rPr>
      </w:pP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>Адаптивные учетно-аналитические системы стратегического управления организацией / Г.Е. Крохичева, В.В. Лесняк, Э.С. Аракельянц и др.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sz w:val="30"/>
          <w:szCs w:val="31"/>
        </w:rPr>
        <w:t xml:space="preserve"> Ставрополь: Ставролит, 2016.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Times New Roman"/>
          <w:sz w:val="30"/>
          <w:szCs w:val="30"/>
        </w:rPr>
        <w:t>Аракельянц Э.С. Экономический анализ: теория: учеб</w:t>
      </w:r>
      <w:proofErr w:type="gramStart"/>
      <w:r w:rsidRPr="004E46F5">
        <w:rPr>
          <w:rFonts w:eastAsia="Times New Roman"/>
          <w:sz w:val="30"/>
          <w:szCs w:val="30"/>
        </w:rPr>
        <w:t>.</w:t>
      </w:r>
      <w:proofErr w:type="gramEnd"/>
      <w:r w:rsidRPr="004E46F5">
        <w:rPr>
          <w:rFonts w:eastAsia="Times New Roman"/>
          <w:sz w:val="30"/>
          <w:szCs w:val="30"/>
        </w:rPr>
        <w:t xml:space="preserve"> </w:t>
      </w:r>
      <w:proofErr w:type="gramStart"/>
      <w:r w:rsidRPr="004E46F5">
        <w:rPr>
          <w:rFonts w:eastAsia="Times New Roman"/>
          <w:sz w:val="30"/>
          <w:szCs w:val="30"/>
        </w:rPr>
        <w:t>п</w:t>
      </w:r>
      <w:proofErr w:type="gramEnd"/>
      <w:r w:rsidRPr="004E46F5">
        <w:rPr>
          <w:rFonts w:eastAsia="Times New Roman"/>
          <w:sz w:val="30"/>
          <w:szCs w:val="30"/>
        </w:rPr>
        <w:t>особие / Э.С. Аракельянц, В.В. Лесняк., Е.М. Селезнева. – Ростов н</w:t>
      </w:r>
      <w:proofErr w:type="gramStart"/>
      <w:r w:rsidRPr="004E46F5">
        <w:rPr>
          <w:rFonts w:eastAsia="Times New Roman"/>
          <w:sz w:val="30"/>
          <w:szCs w:val="30"/>
        </w:rPr>
        <w:t>/Д</w:t>
      </w:r>
      <w:proofErr w:type="gramEnd"/>
      <w:r w:rsidRPr="004E46F5">
        <w:rPr>
          <w:rFonts w:eastAsia="Times New Roman"/>
          <w:sz w:val="30"/>
          <w:szCs w:val="30"/>
        </w:rPr>
        <w:t>: ДГТУ, 2018.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color w:val="000000"/>
          <w:sz w:val="30"/>
          <w:szCs w:val="31"/>
        </w:rPr>
      </w:pPr>
      <w:r w:rsidRPr="004E46F5">
        <w:rPr>
          <w:color w:val="000000"/>
          <w:sz w:val="30"/>
          <w:szCs w:val="31"/>
        </w:rPr>
        <w:t>Артеменко В.Г. Экономический анализ: учеб</w:t>
      </w:r>
      <w:proofErr w:type="gramStart"/>
      <w:r w:rsidRPr="004E46F5">
        <w:rPr>
          <w:color w:val="000000"/>
          <w:sz w:val="30"/>
          <w:szCs w:val="31"/>
        </w:rPr>
        <w:t>.</w:t>
      </w:r>
      <w:proofErr w:type="gramEnd"/>
      <w:r w:rsidRPr="004E46F5">
        <w:rPr>
          <w:color w:val="000000"/>
          <w:sz w:val="30"/>
          <w:szCs w:val="31"/>
        </w:rPr>
        <w:t xml:space="preserve"> </w:t>
      </w:r>
      <w:proofErr w:type="gramStart"/>
      <w:r w:rsidRPr="004E46F5">
        <w:rPr>
          <w:color w:val="000000"/>
          <w:sz w:val="30"/>
          <w:szCs w:val="31"/>
        </w:rPr>
        <w:t>п</w:t>
      </w:r>
      <w:proofErr w:type="gramEnd"/>
      <w:r w:rsidRPr="004E46F5">
        <w:rPr>
          <w:color w:val="000000"/>
          <w:sz w:val="30"/>
          <w:szCs w:val="31"/>
        </w:rPr>
        <w:t>особие / В.Г. Артеменко, Н.В. Анисимова.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color w:val="000000"/>
          <w:sz w:val="30"/>
          <w:szCs w:val="31"/>
        </w:rPr>
        <w:t xml:space="preserve"> М.: Финансы и статистика, 2011.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rFonts w:eastAsia="Calibri"/>
          <w:kern w:val="0"/>
          <w:sz w:val="30"/>
          <w:szCs w:val="31"/>
          <w:lang w:eastAsia="en-US"/>
        </w:rPr>
      </w:pPr>
      <w:r w:rsidRPr="004E46F5">
        <w:rPr>
          <w:rFonts w:eastAsia="Calibri"/>
          <w:kern w:val="0"/>
          <w:sz w:val="30"/>
          <w:szCs w:val="31"/>
          <w:lang w:eastAsia="en-US"/>
        </w:rPr>
        <w:t>Бережной В.И. Бухгалтерский управленческий учет: учеб</w:t>
      </w:r>
      <w:proofErr w:type="gramStart"/>
      <w:r w:rsidRPr="004E46F5">
        <w:rPr>
          <w:rFonts w:eastAsia="Calibri"/>
          <w:kern w:val="0"/>
          <w:sz w:val="30"/>
          <w:szCs w:val="31"/>
          <w:lang w:eastAsia="en-US"/>
        </w:rPr>
        <w:t>.</w:t>
      </w:r>
      <w:proofErr w:type="gramEnd"/>
      <w:r w:rsidRPr="004E46F5">
        <w:rPr>
          <w:rFonts w:eastAsia="Calibri"/>
          <w:kern w:val="0"/>
          <w:sz w:val="30"/>
          <w:szCs w:val="31"/>
          <w:lang w:eastAsia="en-US"/>
        </w:rPr>
        <w:t xml:space="preserve"> </w:t>
      </w:r>
      <w:proofErr w:type="gramStart"/>
      <w:r w:rsidRPr="004E46F5">
        <w:rPr>
          <w:rFonts w:eastAsia="Calibri"/>
          <w:kern w:val="0"/>
          <w:sz w:val="30"/>
          <w:szCs w:val="31"/>
          <w:lang w:eastAsia="en-US"/>
        </w:rPr>
        <w:t>п</w:t>
      </w:r>
      <w:proofErr w:type="gramEnd"/>
      <w:r w:rsidRPr="004E46F5">
        <w:rPr>
          <w:rFonts w:eastAsia="Calibri"/>
          <w:kern w:val="0"/>
          <w:sz w:val="30"/>
          <w:szCs w:val="31"/>
          <w:lang w:eastAsia="en-US"/>
        </w:rPr>
        <w:t xml:space="preserve">особие / В.И. Бережной, Г.Е. Крохичева, В.В. Лесняк. 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– </w:t>
      </w:r>
      <w:r w:rsidRPr="004E46F5">
        <w:rPr>
          <w:rFonts w:eastAsia="Calibri"/>
          <w:kern w:val="0"/>
          <w:sz w:val="30"/>
          <w:szCs w:val="31"/>
          <w:lang w:eastAsia="en-US"/>
        </w:rPr>
        <w:t>М.: Инфра-М, 2017.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 xml:space="preserve">Гогина Г.Н. Комплексный экономический анализ </w:t>
      </w:r>
      <w:proofErr w:type="gramStart"/>
      <w:r w:rsidRPr="004E46F5">
        <w:rPr>
          <w:sz w:val="30"/>
          <w:szCs w:val="31"/>
        </w:rPr>
        <w:t>хозяйственной</w:t>
      </w:r>
      <w:proofErr w:type="gramEnd"/>
      <w:r w:rsidRPr="004E46F5">
        <w:rPr>
          <w:sz w:val="30"/>
          <w:szCs w:val="31"/>
        </w:rPr>
        <w:t xml:space="preserve"> деятельности / Г.Н. Гогина, Е.В. Никифорова, С.Л. </w:t>
      </w:r>
      <w:proofErr w:type="spellStart"/>
      <w:r w:rsidRPr="004E46F5">
        <w:rPr>
          <w:sz w:val="30"/>
          <w:szCs w:val="31"/>
        </w:rPr>
        <w:t>Шиянова</w:t>
      </w:r>
      <w:proofErr w:type="spellEnd"/>
      <w:r w:rsidRPr="004E46F5">
        <w:rPr>
          <w:sz w:val="30"/>
          <w:szCs w:val="31"/>
        </w:rPr>
        <w:t xml:space="preserve">. 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– </w:t>
      </w:r>
      <w:r w:rsidRPr="004E46F5">
        <w:rPr>
          <w:sz w:val="30"/>
          <w:szCs w:val="31"/>
        </w:rPr>
        <w:t>СПб</w:t>
      </w:r>
      <w:proofErr w:type="gramStart"/>
      <w:r w:rsidRPr="004E46F5">
        <w:rPr>
          <w:sz w:val="30"/>
          <w:szCs w:val="31"/>
        </w:rPr>
        <w:t xml:space="preserve">.: </w:t>
      </w:r>
      <w:proofErr w:type="gramEnd"/>
      <w:r w:rsidRPr="004E46F5">
        <w:rPr>
          <w:sz w:val="30"/>
          <w:szCs w:val="31"/>
        </w:rPr>
        <w:t>ГИОРД, 2010.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Calibri"/>
          <w:kern w:val="0"/>
          <w:sz w:val="30"/>
          <w:szCs w:val="30"/>
          <w:lang w:eastAsia="ru-RU"/>
        </w:rPr>
        <w:t>Графова Т.О. Система ресурсного управления интеллектуальным капиталом / Т.О. Графова. – Ростов н</w:t>
      </w:r>
      <w:proofErr w:type="gramStart"/>
      <w:r w:rsidRPr="004E46F5">
        <w:rPr>
          <w:rFonts w:eastAsia="Calibri"/>
          <w:kern w:val="0"/>
          <w:sz w:val="30"/>
          <w:szCs w:val="30"/>
          <w:lang w:eastAsia="ru-RU"/>
        </w:rPr>
        <w:t>/Д</w:t>
      </w:r>
      <w:proofErr w:type="gramEnd"/>
      <w:r w:rsidRPr="004E46F5">
        <w:rPr>
          <w:rFonts w:eastAsia="Calibri"/>
          <w:kern w:val="0"/>
          <w:sz w:val="30"/>
          <w:szCs w:val="30"/>
          <w:lang w:eastAsia="ru-RU"/>
        </w:rPr>
        <w:t>: Изд-во ЮФУ, 2010.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Times New Roman"/>
          <w:kern w:val="0"/>
          <w:sz w:val="30"/>
          <w:szCs w:val="30"/>
          <w:lang w:eastAsia="ru-RU"/>
        </w:rPr>
        <w:t xml:space="preserve">Дафт Р.Л. Менеджмент / Р.Л. Дафт. </w:t>
      </w:r>
      <w:r w:rsidRPr="004E46F5">
        <w:rPr>
          <w:rFonts w:eastAsia="Calibri"/>
          <w:kern w:val="0"/>
          <w:sz w:val="30"/>
          <w:szCs w:val="30"/>
          <w:lang w:eastAsia="ru-RU"/>
        </w:rPr>
        <w:t>–</w:t>
      </w:r>
      <w:r w:rsidRPr="004E46F5">
        <w:rPr>
          <w:rFonts w:eastAsia="Times New Roman"/>
          <w:kern w:val="0"/>
          <w:sz w:val="30"/>
          <w:szCs w:val="30"/>
          <w:lang w:eastAsia="ru-RU"/>
        </w:rPr>
        <w:t xml:space="preserve"> СПб</w:t>
      </w:r>
      <w:proofErr w:type="gramStart"/>
      <w:r w:rsidRPr="004E46F5">
        <w:rPr>
          <w:rFonts w:eastAsia="Times New Roman"/>
          <w:kern w:val="0"/>
          <w:sz w:val="30"/>
          <w:szCs w:val="30"/>
          <w:lang w:eastAsia="ru-RU"/>
        </w:rPr>
        <w:t xml:space="preserve">.: </w:t>
      </w:r>
      <w:proofErr w:type="gramEnd"/>
      <w:r w:rsidRPr="004E46F5">
        <w:rPr>
          <w:rFonts w:eastAsia="Times New Roman"/>
          <w:kern w:val="0"/>
          <w:sz w:val="30"/>
          <w:szCs w:val="30"/>
          <w:lang w:eastAsia="ru-RU"/>
        </w:rPr>
        <w:t>Питер, 2013.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>Комплексный экономический анализ предприятия</w:t>
      </w:r>
      <w:proofErr w:type="gramStart"/>
      <w:r w:rsidRPr="004E46F5">
        <w:rPr>
          <w:sz w:val="30"/>
          <w:szCs w:val="31"/>
        </w:rPr>
        <w:t xml:space="preserve"> / П</w:t>
      </w:r>
      <w:proofErr w:type="gramEnd"/>
      <w:r w:rsidRPr="004E46F5">
        <w:rPr>
          <w:sz w:val="30"/>
          <w:szCs w:val="31"/>
        </w:rPr>
        <w:t xml:space="preserve">од ред. Н.В. Войтоловского, А.П. Калининой, И.И. Мазуровой. </w:t>
      </w:r>
      <w:r w:rsidRPr="004E46F5">
        <w:rPr>
          <w:rFonts w:eastAsia="Times New Roman"/>
          <w:kern w:val="0"/>
          <w:sz w:val="30"/>
          <w:szCs w:val="31"/>
          <w:lang w:eastAsia="ru-RU"/>
        </w:rPr>
        <w:t>–</w:t>
      </w:r>
      <w:r w:rsidRPr="004E46F5">
        <w:rPr>
          <w:sz w:val="30"/>
          <w:szCs w:val="31"/>
        </w:rPr>
        <w:t xml:space="preserve"> СПб</w:t>
      </w:r>
      <w:proofErr w:type="gramStart"/>
      <w:r w:rsidRPr="004E46F5">
        <w:rPr>
          <w:sz w:val="30"/>
          <w:szCs w:val="31"/>
        </w:rPr>
        <w:t xml:space="preserve">.: </w:t>
      </w:r>
      <w:proofErr w:type="gramEnd"/>
      <w:r w:rsidRPr="004E46F5">
        <w:rPr>
          <w:sz w:val="30"/>
          <w:szCs w:val="31"/>
        </w:rPr>
        <w:t>Питер, 2009.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 xml:space="preserve">Комплексный экономический анализ </w:t>
      </w:r>
      <w:proofErr w:type="gramStart"/>
      <w:r w:rsidRPr="004E46F5">
        <w:rPr>
          <w:sz w:val="30"/>
          <w:szCs w:val="31"/>
        </w:rPr>
        <w:t>хозяйственной</w:t>
      </w:r>
      <w:proofErr w:type="gramEnd"/>
      <w:r w:rsidRPr="004E46F5">
        <w:rPr>
          <w:sz w:val="30"/>
          <w:szCs w:val="31"/>
        </w:rPr>
        <w:t xml:space="preserve"> деятельности / А.И. Алексеева, Ю.В. Васильев, А.В. Малеева и др. 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– </w:t>
      </w:r>
      <w:r w:rsidRPr="004E46F5">
        <w:rPr>
          <w:sz w:val="30"/>
          <w:szCs w:val="31"/>
        </w:rPr>
        <w:t>М.: Кнорус, 2009.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rFonts w:eastAsia="Calibri"/>
          <w:kern w:val="0"/>
          <w:sz w:val="30"/>
          <w:szCs w:val="31"/>
          <w:lang w:eastAsia="en-US"/>
        </w:rPr>
        <w:t>Комплексный экономический анализ хозяйственной деятельности предприятия: учеб</w:t>
      </w:r>
      <w:proofErr w:type="gramStart"/>
      <w:r w:rsidRPr="004E46F5">
        <w:rPr>
          <w:rFonts w:eastAsia="Calibri"/>
          <w:kern w:val="0"/>
          <w:sz w:val="30"/>
          <w:szCs w:val="31"/>
          <w:lang w:eastAsia="en-US"/>
        </w:rPr>
        <w:t>.</w:t>
      </w:r>
      <w:proofErr w:type="gramEnd"/>
      <w:r w:rsidRPr="004E46F5">
        <w:rPr>
          <w:rFonts w:eastAsia="Calibri"/>
          <w:kern w:val="0"/>
          <w:sz w:val="30"/>
          <w:szCs w:val="31"/>
          <w:lang w:eastAsia="en-US"/>
        </w:rPr>
        <w:t xml:space="preserve"> </w:t>
      </w:r>
      <w:proofErr w:type="gramStart"/>
      <w:r w:rsidRPr="004E46F5">
        <w:rPr>
          <w:rFonts w:eastAsia="Calibri"/>
          <w:kern w:val="0"/>
          <w:sz w:val="30"/>
          <w:szCs w:val="31"/>
          <w:lang w:eastAsia="en-US"/>
        </w:rPr>
        <w:t>п</w:t>
      </w:r>
      <w:proofErr w:type="gramEnd"/>
      <w:r w:rsidRPr="004E46F5">
        <w:rPr>
          <w:rFonts w:eastAsia="Calibri"/>
          <w:kern w:val="0"/>
          <w:sz w:val="30"/>
          <w:szCs w:val="31"/>
          <w:lang w:eastAsia="en-US"/>
        </w:rPr>
        <w:t>особие / В.В. Лесняк, Е.</w:t>
      </w:r>
      <w:r>
        <w:rPr>
          <w:rFonts w:eastAsia="Calibri"/>
          <w:kern w:val="0"/>
          <w:sz w:val="30"/>
          <w:szCs w:val="31"/>
          <w:lang w:eastAsia="en-US"/>
        </w:rPr>
        <w:t xml:space="preserve">А. Щекотихина, </w:t>
      </w:r>
      <w:r w:rsidRPr="004E46F5">
        <w:rPr>
          <w:rFonts w:eastAsia="Calibri"/>
          <w:kern w:val="0"/>
          <w:sz w:val="30"/>
          <w:szCs w:val="31"/>
          <w:lang w:eastAsia="en-US"/>
        </w:rPr>
        <w:t>В.В. Варламова и др.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rFonts w:eastAsia="Calibri"/>
          <w:kern w:val="0"/>
          <w:sz w:val="30"/>
          <w:szCs w:val="31"/>
          <w:lang w:eastAsia="en-US"/>
        </w:rPr>
        <w:t xml:space="preserve"> </w:t>
      </w:r>
      <w:r w:rsidRPr="004E46F5">
        <w:rPr>
          <w:sz w:val="30"/>
          <w:szCs w:val="31"/>
        </w:rPr>
        <w:t>Ростов н/Д: РГСУ</w:t>
      </w:r>
      <w:r w:rsidRPr="004E46F5">
        <w:rPr>
          <w:rFonts w:eastAsia="Calibri"/>
          <w:kern w:val="0"/>
          <w:sz w:val="30"/>
          <w:szCs w:val="31"/>
          <w:lang w:eastAsia="en-US"/>
        </w:rPr>
        <w:t>, 2014.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Calibri"/>
          <w:kern w:val="0"/>
          <w:sz w:val="30"/>
          <w:szCs w:val="30"/>
          <w:lang w:eastAsia="ru-RU"/>
        </w:rPr>
        <w:t>Королев М.И. Экономическая безопасность фирмы: теория, практика, выбор стратегии / М.И. Королев. – М.: Экономика, 2011.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 xml:space="preserve">Крохичева Г.Е. </w:t>
      </w:r>
      <w:r w:rsidRPr="004E46F5">
        <w:rPr>
          <w:color w:val="000000"/>
          <w:sz w:val="30"/>
          <w:szCs w:val="31"/>
        </w:rPr>
        <w:t xml:space="preserve">Методика стратегического анализа деятельности организаций / Г.Е. Крохичева, </w:t>
      </w:r>
      <w:r w:rsidRPr="004E46F5">
        <w:rPr>
          <w:sz w:val="30"/>
          <w:szCs w:val="31"/>
        </w:rPr>
        <w:t>Е.А. Щекотихина, В.В. Лесняк</w:t>
      </w:r>
      <w:r w:rsidRPr="004E46F5">
        <w:rPr>
          <w:color w:val="000000"/>
          <w:sz w:val="30"/>
          <w:szCs w:val="31"/>
        </w:rPr>
        <w:t>.</w:t>
      </w:r>
      <w:r w:rsidRPr="004E46F5">
        <w:rPr>
          <w:sz w:val="30"/>
          <w:szCs w:val="31"/>
        </w:rPr>
        <w:t xml:space="preserve"> 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– </w:t>
      </w:r>
      <w:r w:rsidRPr="004E46F5">
        <w:rPr>
          <w:sz w:val="30"/>
          <w:szCs w:val="31"/>
        </w:rPr>
        <w:t>Ростов н</w:t>
      </w:r>
      <w:proofErr w:type="gramStart"/>
      <w:r w:rsidRPr="004E46F5">
        <w:rPr>
          <w:sz w:val="30"/>
          <w:szCs w:val="31"/>
        </w:rPr>
        <w:t>/Д</w:t>
      </w:r>
      <w:proofErr w:type="gramEnd"/>
      <w:r w:rsidRPr="004E46F5">
        <w:rPr>
          <w:sz w:val="30"/>
          <w:szCs w:val="31"/>
        </w:rPr>
        <w:t>: РГСУ, 2013.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>Лесняк В.В. Адаптивная архитектура стратегического учета, контроля и анализа в условиях цифровой экономики: моногр. / В.В. Лесняк, Е.М. Селезнева, Э.С. Аракельянц. – Ростов н</w:t>
      </w:r>
      <w:proofErr w:type="gramStart"/>
      <w:r w:rsidRPr="004E46F5">
        <w:rPr>
          <w:sz w:val="30"/>
          <w:szCs w:val="31"/>
        </w:rPr>
        <w:t>/Д</w:t>
      </w:r>
      <w:proofErr w:type="gramEnd"/>
      <w:r w:rsidRPr="004E46F5">
        <w:rPr>
          <w:sz w:val="30"/>
          <w:szCs w:val="31"/>
        </w:rPr>
        <w:t xml:space="preserve">: ДГТУ, 2020. 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rFonts w:eastAsia="Times New Roman"/>
          <w:kern w:val="0"/>
          <w:sz w:val="30"/>
          <w:szCs w:val="30"/>
          <w:lang w:eastAsia="ru-RU"/>
        </w:rPr>
        <w:t xml:space="preserve">Лесняк В.В. Адаптивный инжиниринговый инструментарий и бухгалтерское управление адаптивно-защитными процессами: моногр. / В.В. Лесняк. </w:t>
      </w:r>
      <w:r w:rsidRPr="004E46F5">
        <w:rPr>
          <w:rFonts w:eastAsia="Times New Roman"/>
          <w:sz w:val="30"/>
          <w:szCs w:val="30"/>
        </w:rPr>
        <w:t>– Ростов н</w:t>
      </w:r>
      <w:proofErr w:type="gramStart"/>
      <w:r w:rsidRPr="004E46F5">
        <w:rPr>
          <w:rFonts w:eastAsia="Times New Roman"/>
          <w:sz w:val="30"/>
          <w:szCs w:val="30"/>
        </w:rPr>
        <w:t>/Д</w:t>
      </w:r>
      <w:proofErr w:type="gramEnd"/>
      <w:r w:rsidRPr="004E46F5">
        <w:rPr>
          <w:rFonts w:eastAsia="Times New Roman"/>
          <w:sz w:val="30"/>
          <w:szCs w:val="30"/>
        </w:rPr>
        <w:t>: ДГТУ, 2019.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Times New Roman"/>
          <w:kern w:val="0"/>
          <w:sz w:val="30"/>
          <w:szCs w:val="30"/>
          <w:lang w:eastAsia="ru-RU"/>
        </w:rPr>
        <w:t xml:space="preserve">Лесняк В.В. Бухгалтерское инжиниринговое управление экономической безопасностью организации: моногр. / В.В. Лесняк. </w:t>
      </w:r>
      <w:r w:rsidRPr="004E46F5">
        <w:rPr>
          <w:rFonts w:eastAsia="Times New Roman"/>
          <w:sz w:val="30"/>
          <w:szCs w:val="30"/>
        </w:rPr>
        <w:t>– Ростов н</w:t>
      </w:r>
      <w:proofErr w:type="gramStart"/>
      <w:r w:rsidRPr="004E46F5">
        <w:rPr>
          <w:rFonts w:eastAsia="Times New Roman"/>
          <w:sz w:val="30"/>
          <w:szCs w:val="30"/>
        </w:rPr>
        <w:t>/Д</w:t>
      </w:r>
      <w:proofErr w:type="gramEnd"/>
      <w:r w:rsidRPr="004E46F5">
        <w:rPr>
          <w:rFonts w:eastAsia="Times New Roman"/>
          <w:sz w:val="30"/>
          <w:szCs w:val="30"/>
        </w:rPr>
        <w:t>: ДГТУ, 2019.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Times New Roman"/>
          <w:color w:val="000000"/>
          <w:sz w:val="30"/>
          <w:szCs w:val="30"/>
        </w:rPr>
        <w:t xml:space="preserve">Лесняк В.В. Комплексный экономический анализ хозяйственной деятельности: </w:t>
      </w:r>
      <w:r w:rsidRPr="004E46F5">
        <w:rPr>
          <w:rFonts w:eastAsia="Times New Roman"/>
          <w:sz w:val="30"/>
          <w:szCs w:val="30"/>
        </w:rPr>
        <w:t>учеб</w:t>
      </w:r>
      <w:proofErr w:type="gramStart"/>
      <w:r w:rsidRPr="004E46F5">
        <w:rPr>
          <w:rFonts w:eastAsia="Times New Roman"/>
          <w:sz w:val="30"/>
          <w:szCs w:val="30"/>
        </w:rPr>
        <w:t>.</w:t>
      </w:r>
      <w:proofErr w:type="gramEnd"/>
      <w:r w:rsidRPr="004E46F5">
        <w:rPr>
          <w:rFonts w:eastAsia="Times New Roman"/>
          <w:sz w:val="30"/>
          <w:szCs w:val="30"/>
        </w:rPr>
        <w:t xml:space="preserve"> </w:t>
      </w:r>
      <w:proofErr w:type="gramStart"/>
      <w:r w:rsidRPr="004E46F5">
        <w:rPr>
          <w:rFonts w:eastAsia="Times New Roman"/>
          <w:sz w:val="30"/>
          <w:szCs w:val="30"/>
        </w:rPr>
        <w:t>п</w:t>
      </w:r>
      <w:proofErr w:type="gramEnd"/>
      <w:r w:rsidRPr="004E46F5">
        <w:rPr>
          <w:rFonts w:eastAsia="Times New Roman"/>
          <w:sz w:val="30"/>
          <w:szCs w:val="30"/>
        </w:rPr>
        <w:t>особие / В.В. Лесняк, Е.М. Селезнева, Э.С. Аракельянц. – Ростов н</w:t>
      </w:r>
      <w:proofErr w:type="gramStart"/>
      <w:r w:rsidRPr="004E46F5">
        <w:rPr>
          <w:rFonts w:eastAsia="Times New Roman"/>
          <w:sz w:val="30"/>
          <w:szCs w:val="30"/>
        </w:rPr>
        <w:t>/Д</w:t>
      </w:r>
      <w:proofErr w:type="gramEnd"/>
      <w:r w:rsidRPr="004E46F5">
        <w:rPr>
          <w:rFonts w:eastAsia="Times New Roman"/>
          <w:sz w:val="30"/>
          <w:szCs w:val="30"/>
        </w:rPr>
        <w:t>: ДГТУ, 2019.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 xml:space="preserve">Лесняк В.В. </w:t>
      </w:r>
      <w:r w:rsidRPr="004E46F5">
        <w:rPr>
          <w:color w:val="000000"/>
          <w:sz w:val="30"/>
          <w:szCs w:val="31"/>
        </w:rPr>
        <w:t>Стратегический управленческий учет и анализ: модели и решения / В.В. Лесняк.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sz w:val="30"/>
          <w:szCs w:val="31"/>
        </w:rPr>
        <w:t xml:space="preserve"> Ростов н</w:t>
      </w:r>
      <w:proofErr w:type="gramStart"/>
      <w:r w:rsidRPr="004E46F5">
        <w:rPr>
          <w:sz w:val="30"/>
          <w:szCs w:val="31"/>
        </w:rPr>
        <w:t>/Д</w:t>
      </w:r>
      <w:proofErr w:type="gramEnd"/>
      <w:r w:rsidRPr="004E46F5">
        <w:rPr>
          <w:sz w:val="30"/>
          <w:szCs w:val="31"/>
        </w:rPr>
        <w:t>: РГСУ, 2011.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>Лесняк В.В. Судебная экономическая (бухгалтерская) экспертиза: учеб</w:t>
      </w:r>
      <w:proofErr w:type="gramStart"/>
      <w:r w:rsidRPr="004E46F5">
        <w:rPr>
          <w:sz w:val="30"/>
          <w:szCs w:val="31"/>
        </w:rPr>
        <w:t>.</w:t>
      </w:r>
      <w:proofErr w:type="gramEnd"/>
      <w:r w:rsidRPr="004E46F5">
        <w:rPr>
          <w:sz w:val="30"/>
          <w:szCs w:val="31"/>
        </w:rPr>
        <w:t xml:space="preserve"> </w:t>
      </w:r>
      <w:proofErr w:type="gramStart"/>
      <w:r w:rsidRPr="004E46F5">
        <w:rPr>
          <w:sz w:val="30"/>
          <w:szCs w:val="31"/>
        </w:rPr>
        <w:t>п</w:t>
      </w:r>
      <w:proofErr w:type="gramEnd"/>
      <w:r w:rsidRPr="004E46F5">
        <w:rPr>
          <w:sz w:val="30"/>
          <w:szCs w:val="31"/>
        </w:rPr>
        <w:t>особие / В.В. Лесняк, Е.М. Селезнева, Э.С. Аракельянц. – Ростов н</w:t>
      </w:r>
      <w:proofErr w:type="gramStart"/>
      <w:r w:rsidRPr="004E46F5">
        <w:rPr>
          <w:sz w:val="30"/>
          <w:szCs w:val="31"/>
        </w:rPr>
        <w:t>/Д</w:t>
      </w:r>
      <w:proofErr w:type="gramEnd"/>
      <w:r w:rsidRPr="004E46F5">
        <w:rPr>
          <w:sz w:val="30"/>
          <w:szCs w:val="31"/>
        </w:rPr>
        <w:t xml:space="preserve">: ДГТУ, 2019. 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>Лесняк И.В. Ситуационный анализ и контроль в коммерческих организациях / И.В. Лесняк.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sz w:val="30"/>
          <w:szCs w:val="31"/>
        </w:rPr>
        <w:t xml:space="preserve"> Ростов н</w:t>
      </w:r>
      <w:proofErr w:type="gramStart"/>
      <w:r w:rsidRPr="004E46F5">
        <w:rPr>
          <w:sz w:val="30"/>
          <w:szCs w:val="31"/>
        </w:rPr>
        <w:t>/Д</w:t>
      </w:r>
      <w:proofErr w:type="gramEnd"/>
      <w:r w:rsidRPr="004E46F5">
        <w:rPr>
          <w:sz w:val="30"/>
          <w:szCs w:val="31"/>
        </w:rPr>
        <w:t xml:space="preserve">: РГСУ, 2009. 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color w:val="000000"/>
          <w:sz w:val="30"/>
          <w:szCs w:val="31"/>
        </w:rPr>
      </w:pPr>
      <w:r w:rsidRPr="004E46F5">
        <w:rPr>
          <w:color w:val="000000"/>
          <w:sz w:val="30"/>
          <w:szCs w:val="31"/>
        </w:rPr>
        <w:t xml:space="preserve">Мельник М.В. Анализ </w:t>
      </w:r>
      <w:proofErr w:type="gramStart"/>
      <w:r w:rsidRPr="004E46F5">
        <w:rPr>
          <w:color w:val="000000"/>
          <w:sz w:val="30"/>
          <w:szCs w:val="31"/>
        </w:rPr>
        <w:t>финансово-хозяйственной</w:t>
      </w:r>
      <w:proofErr w:type="gramEnd"/>
      <w:r w:rsidRPr="004E46F5">
        <w:rPr>
          <w:color w:val="000000"/>
          <w:sz w:val="30"/>
          <w:szCs w:val="31"/>
        </w:rPr>
        <w:t xml:space="preserve"> деятельности предприятия: учеб. / М.В. Мельник, Е.Б. Герасимова.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color w:val="000000"/>
          <w:sz w:val="30"/>
          <w:szCs w:val="31"/>
        </w:rPr>
        <w:t xml:space="preserve"> М.: Инфра-М, 2010.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color w:val="000000"/>
          <w:sz w:val="30"/>
          <w:szCs w:val="31"/>
        </w:rPr>
        <w:t>Муругов Е.И. Учетно-аналитическое обеспечение управления платежеспособностью, собственностью и резервной системой предприятия / Е.И. Муругов.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color w:val="000000"/>
          <w:sz w:val="30"/>
          <w:szCs w:val="31"/>
        </w:rPr>
        <w:t xml:space="preserve"> М.: Финансы и статистика, 2006.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color w:val="000000"/>
          <w:sz w:val="30"/>
          <w:szCs w:val="31"/>
        </w:rPr>
      </w:pPr>
      <w:r w:rsidRPr="004E46F5">
        <w:rPr>
          <w:color w:val="000000"/>
          <w:sz w:val="30"/>
          <w:szCs w:val="31"/>
        </w:rPr>
        <w:t>Савицкая Г.В. Экономический анализ: учеб</w:t>
      </w:r>
      <w:proofErr w:type="gramStart"/>
      <w:r w:rsidRPr="004E46F5">
        <w:rPr>
          <w:color w:val="000000"/>
          <w:sz w:val="30"/>
          <w:szCs w:val="31"/>
        </w:rPr>
        <w:t>.</w:t>
      </w:r>
      <w:proofErr w:type="gramEnd"/>
      <w:r w:rsidRPr="004E46F5">
        <w:rPr>
          <w:color w:val="000000"/>
          <w:sz w:val="30"/>
          <w:szCs w:val="31"/>
        </w:rPr>
        <w:t xml:space="preserve"> </w:t>
      </w:r>
      <w:proofErr w:type="gramStart"/>
      <w:r w:rsidRPr="004E46F5">
        <w:rPr>
          <w:color w:val="000000"/>
          <w:sz w:val="30"/>
          <w:szCs w:val="31"/>
        </w:rPr>
        <w:t>п</w:t>
      </w:r>
      <w:proofErr w:type="gramEnd"/>
      <w:r w:rsidRPr="004E46F5">
        <w:rPr>
          <w:color w:val="000000"/>
          <w:sz w:val="30"/>
          <w:szCs w:val="31"/>
        </w:rPr>
        <w:t>особие / Г.В. Савицкая.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color w:val="000000"/>
          <w:sz w:val="30"/>
          <w:szCs w:val="31"/>
        </w:rPr>
        <w:t xml:space="preserve"> М.: Новое знание, 2010.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color w:val="000000"/>
          <w:sz w:val="30"/>
          <w:szCs w:val="30"/>
        </w:rPr>
      </w:pPr>
      <w:r w:rsidRPr="004E46F5">
        <w:rPr>
          <w:rFonts w:eastAsia="Times New Roman"/>
          <w:color w:val="000000"/>
          <w:sz w:val="30"/>
          <w:szCs w:val="30"/>
        </w:rPr>
        <w:t xml:space="preserve">Селезнева Е.М. Ситуационный анализ и контроль: </w:t>
      </w:r>
      <w:r w:rsidRPr="004E46F5">
        <w:rPr>
          <w:rFonts w:eastAsia="Times New Roman"/>
          <w:sz w:val="30"/>
          <w:szCs w:val="30"/>
        </w:rPr>
        <w:t>учеб</w:t>
      </w:r>
      <w:proofErr w:type="gramStart"/>
      <w:r w:rsidRPr="004E46F5">
        <w:rPr>
          <w:rFonts w:eastAsia="Times New Roman"/>
          <w:sz w:val="30"/>
          <w:szCs w:val="30"/>
        </w:rPr>
        <w:t>.</w:t>
      </w:r>
      <w:proofErr w:type="gramEnd"/>
      <w:r w:rsidRPr="004E46F5">
        <w:rPr>
          <w:rFonts w:eastAsia="Times New Roman"/>
          <w:sz w:val="30"/>
          <w:szCs w:val="30"/>
        </w:rPr>
        <w:t xml:space="preserve"> </w:t>
      </w:r>
      <w:proofErr w:type="gramStart"/>
      <w:r w:rsidRPr="004E46F5">
        <w:rPr>
          <w:rFonts w:eastAsia="Times New Roman"/>
          <w:sz w:val="30"/>
          <w:szCs w:val="30"/>
        </w:rPr>
        <w:t>п</w:t>
      </w:r>
      <w:proofErr w:type="gramEnd"/>
      <w:r w:rsidRPr="004E46F5">
        <w:rPr>
          <w:rFonts w:eastAsia="Times New Roman"/>
          <w:sz w:val="30"/>
          <w:szCs w:val="30"/>
        </w:rPr>
        <w:t>особие / Е.М. Селезнева, В.В. Лесняк. – Ростов н</w:t>
      </w:r>
      <w:proofErr w:type="gramStart"/>
      <w:r w:rsidRPr="004E46F5">
        <w:rPr>
          <w:rFonts w:eastAsia="Times New Roman"/>
          <w:sz w:val="30"/>
          <w:szCs w:val="30"/>
        </w:rPr>
        <w:t>/Д</w:t>
      </w:r>
      <w:proofErr w:type="gramEnd"/>
      <w:r w:rsidRPr="004E46F5">
        <w:rPr>
          <w:rFonts w:eastAsia="Times New Roman"/>
          <w:sz w:val="30"/>
          <w:szCs w:val="30"/>
        </w:rPr>
        <w:t xml:space="preserve">: ДГТУ, 2018. 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color w:val="000000"/>
          <w:sz w:val="30"/>
          <w:szCs w:val="30"/>
        </w:rPr>
      </w:pPr>
      <w:r w:rsidRPr="004E46F5">
        <w:rPr>
          <w:rFonts w:eastAsia="Times New Roman"/>
          <w:color w:val="000000"/>
          <w:sz w:val="30"/>
          <w:szCs w:val="30"/>
        </w:rPr>
        <w:t xml:space="preserve">Селезнева Е.М. Стратегический учет, анализ и прогнозирование: </w:t>
      </w:r>
      <w:r w:rsidRPr="004E46F5">
        <w:rPr>
          <w:rFonts w:eastAsia="Times New Roman"/>
          <w:sz w:val="30"/>
          <w:szCs w:val="30"/>
        </w:rPr>
        <w:t>учеб</w:t>
      </w:r>
      <w:proofErr w:type="gramStart"/>
      <w:r w:rsidRPr="004E46F5">
        <w:rPr>
          <w:rFonts w:eastAsia="Times New Roman"/>
          <w:sz w:val="30"/>
          <w:szCs w:val="30"/>
        </w:rPr>
        <w:t>.</w:t>
      </w:r>
      <w:proofErr w:type="gramEnd"/>
      <w:r w:rsidRPr="004E46F5">
        <w:rPr>
          <w:rFonts w:eastAsia="Times New Roman"/>
          <w:sz w:val="30"/>
          <w:szCs w:val="30"/>
        </w:rPr>
        <w:t xml:space="preserve"> </w:t>
      </w:r>
      <w:proofErr w:type="gramStart"/>
      <w:r w:rsidRPr="004E46F5">
        <w:rPr>
          <w:rFonts w:eastAsia="Times New Roman"/>
          <w:sz w:val="30"/>
          <w:szCs w:val="30"/>
        </w:rPr>
        <w:t>п</w:t>
      </w:r>
      <w:proofErr w:type="gramEnd"/>
      <w:r w:rsidRPr="004E46F5">
        <w:rPr>
          <w:rFonts w:eastAsia="Times New Roman"/>
          <w:sz w:val="30"/>
          <w:szCs w:val="30"/>
        </w:rPr>
        <w:t>особие / Е.М. Селезнева, В.В. Лесняк, Э.С. Аракельянц. – Ростов н</w:t>
      </w:r>
      <w:proofErr w:type="gramStart"/>
      <w:r w:rsidRPr="004E46F5">
        <w:rPr>
          <w:rFonts w:eastAsia="Times New Roman"/>
          <w:sz w:val="30"/>
          <w:szCs w:val="30"/>
        </w:rPr>
        <w:t>/Д</w:t>
      </w:r>
      <w:proofErr w:type="gramEnd"/>
      <w:r w:rsidRPr="004E46F5">
        <w:rPr>
          <w:rFonts w:eastAsia="Times New Roman"/>
          <w:sz w:val="30"/>
          <w:szCs w:val="30"/>
        </w:rPr>
        <w:t>: ДГТУ, 2018.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color w:val="000000"/>
          <w:sz w:val="30"/>
          <w:szCs w:val="31"/>
        </w:rPr>
      </w:pPr>
      <w:r w:rsidRPr="004E46F5">
        <w:rPr>
          <w:color w:val="000000"/>
          <w:sz w:val="30"/>
          <w:szCs w:val="31"/>
        </w:rPr>
        <w:t xml:space="preserve">Селезнева Е.М. Учетно-аналитическое обеспечение </w:t>
      </w:r>
      <w:proofErr w:type="gramStart"/>
      <w:r w:rsidRPr="004E46F5">
        <w:rPr>
          <w:color w:val="000000"/>
          <w:sz w:val="30"/>
          <w:szCs w:val="31"/>
        </w:rPr>
        <w:t>внешнеэкономической</w:t>
      </w:r>
      <w:proofErr w:type="gramEnd"/>
      <w:r w:rsidRPr="004E46F5">
        <w:rPr>
          <w:color w:val="000000"/>
          <w:sz w:val="30"/>
          <w:szCs w:val="31"/>
        </w:rPr>
        <w:t xml:space="preserve"> деятельности предприятия / Е.М. Селезнева, В.В. Лесняк, И.В. Домрачева. 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– </w:t>
      </w:r>
      <w:r w:rsidRPr="004E46F5">
        <w:rPr>
          <w:sz w:val="30"/>
          <w:szCs w:val="31"/>
        </w:rPr>
        <w:t>Ростов н</w:t>
      </w:r>
      <w:proofErr w:type="gramStart"/>
      <w:r w:rsidRPr="004E46F5">
        <w:rPr>
          <w:sz w:val="30"/>
          <w:szCs w:val="31"/>
        </w:rPr>
        <w:t>/Д</w:t>
      </w:r>
      <w:proofErr w:type="gramEnd"/>
      <w:r w:rsidRPr="004E46F5">
        <w:rPr>
          <w:sz w:val="30"/>
          <w:szCs w:val="31"/>
        </w:rPr>
        <w:t>: РГСУ, 2013.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color w:val="000000"/>
          <w:sz w:val="30"/>
          <w:szCs w:val="30"/>
        </w:rPr>
      </w:pPr>
      <w:r w:rsidRPr="004E46F5">
        <w:rPr>
          <w:rFonts w:eastAsia="Times New Roman"/>
          <w:sz w:val="30"/>
          <w:szCs w:val="30"/>
        </w:rPr>
        <w:t xml:space="preserve">Селезнева Е.М. Финансовый, управленческий и стратегический учет и анализ </w:t>
      </w:r>
      <w:proofErr w:type="gramStart"/>
      <w:r w:rsidRPr="004E46F5">
        <w:rPr>
          <w:rFonts w:eastAsia="Times New Roman"/>
          <w:sz w:val="30"/>
          <w:szCs w:val="30"/>
        </w:rPr>
        <w:t>внешнеэкономической</w:t>
      </w:r>
      <w:proofErr w:type="gramEnd"/>
      <w:r w:rsidRPr="004E46F5">
        <w:rPr>
          <w:rFonts w:eastAsia="Times New Roman"/>
          <w:sz w:val="30"/>
          <w:szCs w:val="30"/>
        </w:rPr>
        <w:t xml:space="preserve"> деятельности: моногр. / Е.М. Селезнева. – Ростов н</w:t>
      </w:r>
      <w:proofErr w:type="gramStart"/>
      <w:r w:rsidRPr="004E46F5">
        <w:rPr>
          <w:rFonts w:eastAsia="Times New Roman"/>
          <w:sz w:val="30"/>
          <w:szCs w:val="30"/>
        </w:rPr>
        <w:t>/Д</w:t>
      </w:r>
      <w:proofErr w:type="gramEnd"/>
      <w:r w:rsidRPr="004E46F5">
        <w:rPr>
          <w:rFonts w:eastAsia="Times New Roman"/>
          <w:sz w:val="30"/>
          <w:szCs w:val="30"/>
        </w:rPr>
        <w:t>: ДГТУ, 2019.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 xml:space="preserve">Стратегия обеспечения экономической безопасности коммерческой организации / Г.Е. Крохичева, В.В. Лесняк, Е.М. Селезнева и др.; Донской гос. техн. ун-т. </w:t>
      </w:r>
      <w:r w:rsidRPr="004E46F5">
        <w:rPr>
          <w:rFonts w:eastAsia="Times New Roman"/>
          <w:kern w:val="0"/>
          <w:sz w:val="30"/>
          <w:szCs w:val="31"/>
          <w:lang w:eastAsia="ru-RU"/>
        </w:rPr>
        <w:t>–</w:t>
      </w:r>
      <w:r w:rsidRPr="004E46F5">
        <w:rPr>
          <w:sz w:val="30"/>
          <w:szCs w:val="31"/>
        </w:rPr>
        <w:t xml:space="preserve"> Ростов н</w:t>
      </w:r>
      <w:proofErr w:type="gramStart"/>
      <w:r w:rsidRPr="004E46F5">
        <w:rPr>
          <w:sz w:val="30"/>
          <w:szCs w:val="31"/>
        </w:rPr>
        <w:t>/Д</w:t>
      </w:r>
      <w:proofErr w:type="gramEnd"/>
      <w:r w:rsidRPr="004E46F5">
        <w:rPr>
          <w:sz w:val="30"/>
          <w:szCs w:val="31"/>
        </w:rPr>
        <w:t>: ДГТУ, 2018.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Times New Roman"/>
          <w:sz w:val="30"/>
          <w:szCs w:val="30"/>
        </w:rPr>
        <w:t>Тейлор Д. Почти интеллектуальные системы. Как получить конкурентные преимущества путем автоматизации принятия скрытых решений / Д. Тейлор, Н. Рэйден. – СПб</w:t>
      </w:r>
      <w:proofErr w:type="gramStart"/>
      <w:r w:rsidRPr="004E46F5">
        <w:rPr>
          <w:rFonts w:eastAsia="Times New Roman"/>
          <w:sz w:val="30"/>
          <w:szCs w:val="30"/>
        </w:rPr>
        <w:t xml:space="preserve">.: </w:t>
      </w:r>
      <w:proofErr w:type="gramEnd"/>
      <w:r w:rsidRPr="004E46F5">
        <w:rPr>
          <w:rFonts w:eastAsia="Times New Roman"/>
          <w:sz w:val="30"/>
          <w:szCs w:val="30"/>
        </w:rPr>
        <w:t>Символ-Плюс, 2009.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color w:val="000000"/>
          <w:sz w:val="30"/>
          <w:szCs w:val="31"/>
        </w:rPr>
        <w:t>Теория и методология стратегического анализа в строительстве</w:t>
      </w:r>
      <w:r w:rsidRPr="004E46F5">
        <w:rPr>
          <w:sz w:val="30"/>
          <w:szCs w:val="31"/>
        </w:rPr>
        <w:t xml:space="preserve"> / Г.Е. Крохичева, В.В. Лесняк, С.В. Романова и др</w:t>
      </w:r>
      <w:r w:rsidRPr="004E46F5">
        <w:rPr>
          <w:color w:val="000000"/>
          <w:sz w:val="30"/>
          <w:szCs w:val="31"/>
        </w:rPr>
        <w:t>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sz w:val="30"/>
          <w:szCs w:val="31"/>
        </w:rPr>
        <w:t xml:space="preserve"> Ростов н/Д: РГСУ, 2012.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Calibri"/>
          <w:kern w:val="0"/>
          <w:sz w:val="30"/>
          <w:szCs w:val="30"/>
          <w:lang w:eastAsia="ru-RU"/>
        </w:rPr>
        <w:t xml:space="preserve">Хан Д. </w:t>
      </w:r>
      <w:proofErr w:type="spellStart"/>
      <w:r w:rsidRPr="004E46F5">
        <w:rPr>
          <w:rFonts w:eastAsia="Calibri"/>
          <w:kern w:val="0"/>
          <w:sz w:val="30"/>
          <w:szCs w:val="30"/>
          <w:lang w:eastAsia="ru-RU"/>
        </w:rPr>
        <w:t>ПиК</w:t>
      </w:r>
      <w:proofErr w:type="spellEnd"/>
      <w:r w:rsidRPr="004E46F5">
        <w:rPr>
          <w:rFonts w:eastAsia="Calibri"/>
          <w:kern w:val="0"/>
          <w:sz w:val="30"/>
          <w:szCs w:val="30"/>
          <w:lang w:eastAsia="ru-RU"/>
        </w:rPr>
        <w:t xml:space="preserve">. Стоимостно-ориентированные концепции контроллинга / Д. Хан, Х. </w:t>
      </w:r>
      <w:proofErr w:type="spellStart"/>
      <w:r w:rsidRPr="004E46F5">
        <w:rPr>
          <w:rFonts w:eastAsia="Calibri"/>
          <w:kern w:val="0"/>
          <w:sz w:val="30"/>
          <w:szCs w:val="30"/>
          <w:lang w:eastAsia="ru-RU"/>
        </w:rPr>
        <w:t>Хунгенберг</w:t>
      </w:r>
      <w:proofErr w:type="spellEnd"/>
      <w:r w:rsidRPr="004E46F5">
        <w:rPr>
          <w:rFonts w:eastAsia="Calibri"/>
          <w:kern w:val="0"/>
          <w:sz w:val="30"/>
          <w:szCs w:val="30"/>
          <w:lang w:eastAsia="ru-RU"/>
        </w:rPr>
        <w:t xml:space="preserve">; пер. </w:t>
      </w:r>
      <w:proofErr w:type="gramStart"/>
      <w:r w:rsidRPr="004E46F5">
        <w:rPr>
          <w:rFonts w:eastAsia="Calibri"/>
          <w:kern w:val="0"/>
          <w:sz w:val="30"/>
          <w:szCs w:val="30"/>
          <w:lang w:eastAsia="ru-RU"/>
        </w:rPr>
        <w:t>с</w:t>
      </w:r>
      <w:proofErr w:type="gramEnd"/>
      <w:r w:rsidRPr="004E46F5">
        <w:rPr>
          <w:rFonts w:eastAsia="Calibri"/>
          <w:kern w:val="0"/>
          <w:sz w:val="30"/>
          <w:szCs w:val="30"/>
          <w:lang w:eastAsia="ru-RU"/>
        </w:rPr>
        <w:t xml:space="preserve"> </w:t>
      </w:r>
      <w:proofErr w:type="gramStart"/>
      <w:r w:rsidRPr="004E46F5">
        <w:rPr>
          <w:rFonts w:eastAsia="Calibri"/>
          <w:kern w:val="0"/>
          <w:sz w:val="30"/>
          <w:szCs w:val="30"/>
          <w:lang w:eastAsia="ru-RU"/>
        </w:rPr>
        <w:t>нем</w:t>
      </w:r>
      <w:proofErr w:type="gramEnd"/>
      <w:r w:rsidRPr="004E46F5">
        <w:rPr>
          <w:rFonts w:eastAsia="Calibri"/>
          <w:kern w:val="0"/>
          <w:sz w:val="30"/>
          <w:szCs w:val="30"/>
          <w:lang w:eastAsia="ru-RU"/>
        </w:rPr>
        <w:t xml:space="preserve">. / под ред. Л.Г. Головача, М.Л. Лукашевича. – М.: Финансы и статистика, 2005. 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Calibri"/>
          <w:kern w:val="0"/>
          <w:sz w:val="30"/>
          <w:szCs w:val="30"/>
          <w:lang w:eastAsia="ru-RU"/>
        </w:rPr>
        <w:t>Хорин А.Н. Стратегический анализ: учеб</w:t>
      </w:r>
      <w:proofErr w:type="gramStart"/>
      <w:r w:rsidRPr="004E46F5">
        <w:rPr>
          <w:rFonts w:eastAsia="Calibri"/>
          <w:kern w:val="0"/>
          <w:sz w:val="30"/>
          <w:szCs w:val="30"/>
          <w:lang w:eastAsia="ru-RU"/>
        </w:rPr>
        <w:t>.</w:t>
      </w:r>
      <w:proofErr w:type="gramEnd"/>
      <w:r w:rsidRPr="004E46F5">
        <w:rPr>
          <w:rFonts w:eastAsia="Calibri"/>
          <w:kern w:val="0"/>
          <w:sz w:val="30"/>
          <w:szCs w:val="30"/>
          <w:lang w:eastAsia="ru-RU"/>
        </w:rPr>
        <w:t xml:space="preserve"> </w:t>
      </w:r>
      <w:proofErr w:type="gramStart"/>
      <w:r w:rsidRPr="004E46F5">
        <w:rPr>
          <w:rFonts w:eastAsia="Calibri"/>
          <w:kern w:val="0"/>
          <w:sz w:val="30"/>
          <w:szCs w:val="30"/>
          <w:lang w:eastAsia="ru-RU"/>
        </w:rPr>
        <w:t>п</w:t>
      </w:r>
      <w:proofErr w:type="gramEnd"/>
      <w:r w:rsidRPr="004E46F5">
        <w:rPr>
          <w:rFonts w:eastAsia="Calibri"/>
          <w:kern w:val="0"/>
          <w:sz w:val="30"/>
          <w:szCs w:val="30"/>
          <w:lang w:eastAsia="ru-RU"/>
        </w:rPr>
        <w:t>особие / А.Н. Хорин, В.Э. Керимов. – М.: Эксмо, 2009.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color w:val="000000"/>
          <w:sz w:val="30"/>
          <w:szCs w:val="31"/>
        </w:rPr>
        <w:t>Шифрин М.Б. Стратегический менеджмент: учеб</w:t>
      </w:r>
      <w:proofErr w:type="gramStart"/>
      <w:r w:rsidRPr="004E46F5">
        <w:rPr>
          <w:color w:val="000000"/>
          <w:sz w:val="30"/>
          <w:szCs w:val="31"/>
        </w:rPr>
        <w:t>.</w:t>
      </w:r>
      <w:proofErr w:type="gramEnd"/>
      <w:r w:rsidRPr="004E46F5">
        <w:rPr>
          <w:color w:val="000000"/>
          <w:sz w:val="30"/>
          <w:szCs w:val="31"/>
        </w:rPr>
        <w:t xml:space="preserve"> </w:t>
      </w:r>
      <w:proofErr w:type="gramStart"/>
      <w:r w:rsidRPr="004E46F5">
        <w:rPr>
          <w:color w:val="000000"/>
          <w:sz w:val="30"/>
          <w:szCs w:val="31"/>
        </w:rPr>
        <w:t>п</w:t>
      </w:r>
      <w:proofErr w:type="gramEnd"/>
      <w:r w:rsidRPr="004E46F5">
        <w:rPr>
          <w:color w:val="000000"/>
          <w:sz w:val="30"/>
          <w:szCs w:val="31"/>
        </w:rPr>
        <w:t>особие / М.Б. Шифрин.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color w:val="000000"/>
          <w:sz w:val="30"/>
          <w:szCs w:val="31"/>
        </w:rPr>
        <w:t xml:space="preserve"> </w:t>
      </w:r>
      <w:r w:rsidRPr="004E46F5">
        <w:rPr>
          <w:sz w:val="30"/>
          <w:szCs w:val="31"/>
        </w:rPr>
        <w:t>СПб</w:t>
      </w:r>
      <w:proofErr w:type="gramStart"/>
      <w:r w:rsidRPr="004E46F5">
        <w:rPr>
          <w:sz w:val="30"/>
          <w:szCs w:val="31"/>
        </w:rPr>
        <w:t xml:space="preserve">.: </w:t>
      </w:r>
      <w:proofErr w:type="gramEnd"/>
      <w:r w:rsidRPr="004E46F5">
        <w:rPr>
          <w:sz w:val="30"/>
          <w:szCs w:val="31"/>
        </w:rPr>
        <w:t>Питер, 2009.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Times New Roman"/>
          <w:kern w:val="0"/>
          <w:sz w:val="30"/>
          <w:szCs w:val="30"/>
          <w:lang w:eastAsia="ru-RU"/>
        </w:rPr>
        <w:t>Шумейко М.В. Концепции и методология бухгалтерского учета и инжиниринга: моногр. / М.В. Шумейко, Е.В. Кузнецова, И.М. Ткач. – Ростов н</w:t>
      </w:r>
      <w:proofErr w:type="gramStart"/>
      <w:r w:rsidRPr="004E46F5">
        <w:rPr>
          <w:rFonts w:eastAsia="Times New Roman"/>
          <w:kern w:val="0"/>
          <w:sz w:val="30"/>
          <w:szCs w:val="30"/>
          <w:lang w:eastAsia="ru-RU"/>
        </w:rPr>
        <w:t>/Д</w:t>
      </w:r>
      <w:proofErr w:type="gramEnd"/>
      <w:r w:rsidRPr="004E46F5">
        <w:rPr>
          <w:rFonts w:eastAsia="Times New Roman"/>
          <w:kern w:val="0"/>
          <w:sz w:val="30"/>
          <w:szCs w:val="30"/>
          <w:lang w:eastAsia="ru-RU"/>
        </w:rPr>
        <w:t>: РГСУ, 2008.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color w:val="000000"/>
          <w:sz w:val="30"/>
          <w:szCs w:val="31"/>
        </w:rPr>
      </w:pPr>
      <w:r w:rsidRPr="004E46F5">
        <w:rPr>
          <w:color w:val="000000"/>
          <w:sz w:val="30"/>
          <w:szCs w:val="31"/>
        </w:rPr>
        <w:t>Экономический анализ: ситуации, тесты, примеры, задачи</w:t>
      </w:r>
      <w:proofErr w:type="gramStart"/>
      <w:r w:rsidRPr="004E46F5">
        <w:rPr>
          <w:color w:val="000000"/>
          <w:sz w:val="30"/>
          <w:szCs w:val="31"/>
        </w:rPr>
        <w:t xml:space="preserve"> / П</w:t>
      </w:r>
      <w:proofErr w:type="gramEnd"/>
      <w:r w:rsidRPr="004E46F5">
        <w:rPr>
          <w:color w:val="000000"/>
          <w:sz w:val="30"/>
          <w:szCs w:val="31"/>
        </w:rPr>
        <w:t xml:space="preserve">од ред. М.И. Баканова, А.Д. Шеремета. 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– </w:t>
      </w:r>
      <w:r w:rsidRPr="004E46F5">
        <w:rPr>
          <w:color w:val="000000"/>
          <w:sz w:val="30"/>
          <w:szCs w:val="31"/>
        </w:rPr>
        <w:t>М.: Финансы и статистика, 2011.</w:t>
      </w:r>
    </w:p>
    <w:p w:rsidR="001035BF" w:rsidRPr="004E46F5" w:rsidRDefault="001035BF" w:rsidP="001035BF">
      <w:pPr>
        <w:widowControl/>
        <w:numPr>
          <w:ilvl w:val="0"/>
          <w:numId w:val="5"/>
        </w:numPr>
        <w:tabs>
          <w:tab w:val="left" w:pos="1134"/>
        </w:tabs>
        <w:spacing w:line="264" w:lineRule="auto"/>
        <w:ind w:left="0" w:firstLine="709"/>
        <w:rPr>
          <w:color w:val="000000"/>
          <w:sz w:val="30"/>
          <w:szCs w:val="30"/>
        </w:rPr>
      </w:pPr>
      <w:r w:rsidRPr="004E46F5">
        <w:rPr>
          <w:rFonts w:eastAsia="Calibri"/>
          <w:kern w:val="0"/>
          <w:sz w:val="30"/>
          <w:szCs w:val="30"/>
          <w:lang w:eastAsia="ru-RU"/>
        </w:rPr>
        <w:t>Эллиот</w:t>
      </w:r>
      <w:proofErr w:type="gramStart"/>
      <w:r w:rsidRPr="004E46F5">
        <w:rPr>
          <w:rFonts w:eastAsia="Calibri"/>
          <w:kern w:val="0"/>
          <w:sz w:val="30"/>
          <w:szCs w:val="30"/>
          <w:lang w:eastAsia="ru-RU"/>
        </w:rPr>
        <w:t xml:space="preserve"> Т</w:t>
      </w:r>
      <w:proofErr w:type="gramEnd"/>
      <w:r w:rsidRPr="004E46F5">
        <w:rPr>
          <w:rFonts w:eastAsia="Calibri"/>
          <w:kern w:val="0"/>
          <w:sz w:val="30"/>
          <w:szCs w:val="30"/>
          <w:lang w:eastAsia="ru-RU"/>
        </w:rPr>
        <w:t>р. Интегрированные бизнес-системы: экспресс-курс / Тр. Эллиот, Д. Герберт; пер. с англ. Т. Новиковой. – М.: ФАИР-ПРЕСС, 2005.</w:t>
      </w:r>
    </w:p>
    <w:p w:rsidR="00681871" w:rsidRDefault="00681871"/>
    <w:sectPr w:rsidR="0068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64745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>
    <w:nsid w:val="46A60164"/>
    <w:multiLevelType w:val="hybridMultilevel"/>
    <w:tmpl w:val="26B4441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7B53601"/>
    <w:multiLevelType w:val="hybridMultilevel"/>
    <w:tmpl w:val="1208094A"/>
    <w:lvl w:ilvl="0" w:tplc="BC3E0BC6">
      <w:start w:val="1"/>
      <w:numFmt w:val="decimal"/>
      <w:lvlText w:val="%1)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6"/>
        </w:tabs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6"/>
        </w:tabs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6"/>
        </w:tabs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6"/>
        </w:tabs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6"/>
        </w:tabs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6"/>
        </w:tabs>
        <w:ind w:left="6756" w:hanging="180"/>
      </w:pPr>
    </w:lvl>
  </w:abstractNum>
  <w:abstractNum w:abstractNumId="3">
    <w:nsid w:val="4E282176"/>
    <w:multiLevelType w:val="hybridMultilevel"/>
    <w:tmpl w:val="DF461A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232DD5"/>
    <w:multiLevelType w:val="hybridMultilevel"/>
    <w:tmpl w:val="ADECE56C"/>
    <w:lvl w:ilvl="0" w:tplc="F9A28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0F57C">
      <w:numFmt w:val="none"/>
      <w:lvlText w:val=""/>
      <w:lvlJc w:val="left"/>
      <w:pPr>
        <w:tabs>
          <w:tab w:val="num" w:pos="360"/>
        </w:tabs>
      </w:pPr>
    </w:lvl>
    <w:lvl w:ilvl="2" w:tplc="4EC65930">
      <w:numFmt w:val="none"/>
      <w:lvlText w:val=""/>
      <w:lvlJc w:val="left"/>
      <w:pPr>
        <w:tabs>
          <w:tab w:val="num" w:pos="360"/>
        </w:tabs>
      </w:pPr>
    </w:lvl>
    <w:lvl w:ilvl="3" w:tplc="1A8E32B8">
      <w:numFmt w:val="none"/>
      <w:lvlText w:val=""/>
      <w:lvlJc w:val="left"/>
      <w:pPr>
        <w:tabs>
          <w:tab w:val="num" w:pos="360"/>
        </w:tabs>
      </w:pPr>
    </w:lvl>
    <w:lvl w:ilvl="4" w:tplc="21262106">
      <w:numFmt w:val="none"/>
      <w:lvlText w:val=""/>
      <w:lvlJc w:val="left"/>
      <w:pPr>
        <w:tabs>
          <w:tab w:val="num" w:pos="360"/>
        </w:tabs>
      </w:pPr>
    </w:lvl>
    <w:lvl w:ilvl="5" w:tplc="473E9BC8">
      <w:numFmt w:val="none"/>
      <w:lvlText w:val=""/>
      <w:lvlJc w:val="left"/>
      <w:pPr>
        <w:tabs>
          <w:tab w:val="num" w:pos="360"/>
        </w:tabs>
      </w:pPr>
    </w:lvl>
    <w:lvl w:ilvl="6" w:tplc="E97A819A">
      <w:numFmt w:val="none"/>
      <w:lvlText w:val=""/>
      <w:lvlJc w:val="left"/>
      <w:pPr>
        <w:tabs>
          <w:tab w:val="num" w:pos="360"/>
        </w:tabs>
      </w:pPr>
    </w:lvl>
    <w:lvl w:ilvl="7" w:tplc="67EE8766">
      <w:numFmt w:val="none"/>
      <w:lvlText w:val=""/>
      <w:lvlJc w:val="left"/>
      <w:pPr>
        <w:tabs>
          <w:tab w:val="num" w:pos="360"/>
        </w:tabs>
      </w:pPr>
    </w:lvl>
    <w:lvl w:ilvl="8" w:tplc="CD54AB8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5BF"/>
    <w:rsid w:val="001035BF"/>
    <w:rsid w:val="00681871"/>
    <w:rsid w:val="0095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B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B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5276</Words>
  <Characters>30075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dcterms:created xsi:type="dcterms:W3CDTF">2023-11-30T18:53:00Z</dcterms:created>
  <dcterms:modified xsi:type="dcterms:W3CDTF">2023-11-30T18:54:00Z</dcterms:modified>
</cp:coreProperties>
</file>